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BAA7" w14:textId="77777777" w:rsidR="00EC3EFD" w:rsidRDefault="00EC3EFD" w:rsidP="00EC3EFD"/>
    <w:p w14:paraId="119E6FC7" w14:textId="77777777" w:rsidR="00EC3EFD" w:rsidRPr="00EC3EFD" w:rsidRDefault="00316860" w:rsidP="00EC3EFD">
      <w:pPr>
        <w:ind w:left="10773"/>
        <w:rPr>
          <w:b/>
          <w:sz w:val="28"/>
          <w:szCs w:val="28"/>
        </w:rPr>
      </w:pPr>
      <w:r w:rsidRPr="00EC3EFD">
        <w:rPr>
          <w:b/>
          <w:sz w:val="28"/>
          <w:szCs w:val="28"/>
        </w:rPr>
        <w:t>Приложение 1</w:t>
      </w:r>
      <w:r w:rsidR="00DA029A" w:rsidRPr="00EC3EFD">
        <w:rPr>
          <w:b/>
          <w:sz w:val="28"/>
          <w:szCs w:val="28"/>
        </w:rPr>
        <w:t xml:space="preserve"> к </w:t>
      </w:r>
      <w:r w:rsidR="00AC2D28" w:rsidRPr="00EC3EFD">
        <w:rPr>
          <w:b/>
          <w:sz w:val="28"/>
          <w:szCs w:val="28"/>
        </w:rPr>
        <w:t>П</w:t>
      </w:r>
      <w:r w:rsidR="00DA029A" w:rsidRPr="00EC3EFD">
        <w:rPr>
          <w:b/>
          <w:sz w:val="28"/>
          <w:szCs w:val="28"/>
        </w:rPr>
        <w:t xml:space="preserve">олитике </w:t>
      </w:r>
      <w:r w:rsidR="00EC3EFD" w:rsidRPr="00EC3EFD">
        <w:rPr>
          <w:b/>
          <w:sz w:val="28"/>
          <w:szCs w:val="28"/>
        </w:rPr>
        <w:t>обработки персональных данных СООО «Приорлайф»</w:t>
      </w:r>
    </w:p>
    <w:p w14:paraId="0632D720" w14:textId="77777777" w:rsidR="00316860" w:rsidRPr="00EC3EFD" w:rsidRDefault="002C40C9" w:rsidP="00EC3EFD">
      <w:pPr>
        <w:rPr>
          <w:b/>
          <w:sz w:val="28"/>
          <w:szCs w:val="28"/>
        </w:rPr>
      </w:pPr>
      <w:r w:rsidRPr="00EC3EFD">
        <w:rPr>
          <w:sz w:val="28"/>
          <w:szCs w:val="28"/>
        </w:rPr>
        <w:br/>
      </w:r>
      <w:r w:rsidRPr="00EC3EFD">
        <w:rPr>
          <w:b/>
          <w:sz w:val="28"/>
          <w:szCs w:val="28"/>
        </w:rPr>
        <w:t>Порядок обработки персональных данных в связи с трудовой (служебной) деятельностью</w:t>
      </w:r>
    </w:p>
    <w:p w14:paraId="67739215" w14:textId="77777777" w:rsidR="00316860" w:rsidRPr="00EC3EFD" w:rsidRDefault="00316860" w:rsidP="00EC3EFD">
      <w:pPr>
        <w:rPr>
          <w:b/>
          <w:sz w:val="28"/>
          <w:szCs w:val="28"/>
        </w:rPr>
      </w:pPr>
    </w:p>
    <w:p w14:paraId="57B816F4" w14:textId="77777777" w:rsidR="00452C1D" w:rsidRDefault="00452C1D">
      <w:pPr>
        <w:rPr>
          <w:sz w:val="28"/>
          <w:szCs w:val="28"/>
        </w:rPr>
      </w:pPr>
      <w:r>
        <w:rPr>
          <w:sz w:val="28"/>
          <w:szCs w:val="28"/>
        </w:rPr>
        <w:t>Категории субъектов персональных данных:</w:t>
      </w:r>
    </w:p>
    <w:p w14:paraId="4C557AFD" w14:textId="77777777" w:rsidR="00452C1D" w:rsidRPr="00AD02F5" w:rsidRDefault="00452C1D" w:rsidP="00452C1D">
      <w:pPr>
        <w:numPr>
          <w:ilvl w:val="0"/>
          <w:numId w:val="2"/>
        </w:numPr>
        <w:ind w:left="360"/>
        <w:rPr>
          <w:sz w:val="28"/>
          <w:szCs w:val="28"/>
        </w:rPr>
      </w:pPr>
      <w:r w:rsidRPr="00AD02F5">
        <w:rPr>
          <w:sz w:val="28"/>
          <w:szCs w:val="28"/>
        </w:rPr>
        <w:t>работники (в том числе, бывшие) и их близкие родственники;</w:t>
      </w:r>
    </w:p>
    <w:p w14:paraId="065C086A" w14:textId="77777777" w:rsidR="00FE5FFC" w:rsidRPr="003867E1" w:rsidRDefault="00C26E84" w:rsidP="003867E1">
      <w:pPr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соискатели на замещение вакантных должностей</w:t>
      </w:r>
      <w:r w:rsidR="003867E1">
        <w:rPr>
          <w:sz w:val="28"/>
          <w:szCs w:val="28"/>
        </w:rPr>
        <w:t>.</w:t>
      </w:r>
    </w:p>
    <w:tbl>
      <w:tblPr>
        <w:tblStyle w:val="a6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308"/>
        <w:gridCol w:w="4055"/>
        <w:gridCol w:w="3225"/>
      </w:tblGrid>
      <w:tr w:rsidR="00C20A84" w:rsidRPr="00420CCE" w14:paraId="54CF8C80" w14:textId="77777777" w:rsidTr="00875E32">
        <w:tc>
          <w:tcPr>
            <w:tcW w:w="2972" w:type="dxa"/>
          </w:tcPr>
          <w:p w14:paraId="13BB8F72" w14:textId="77777777" w:rsidR="00C20A84" w:rsidRPr="00420CCE" w:rsidRDefault="00C20A84" w:rsidP="00420CCE">
            <w:pPr>
              <w:jc w:val="center"/>
              <w:rPr>
                <w:b/>
              </w:rPr>
            </w:pPr>
            <w:r w:rsidRPr="00420CCE">
              <w:rPr>
                <w:b/>
              </w:rPr>
              <w:t>Цель обработки</w:t>
            </w:r>
          </w:p>
        </w:tc>
        <w:tc>
          <w:tcPr>
            <w:tcW w:w="4308" w:type="dxa"/>
          </w:tcPr>
          <w:p w14:paraId="1D7AC017" w14:textId="77777777" w:rsidR="00C20A84" w:rsidRPr="00420CCE" w:rsidRDefault="00C20A84" w:rsidP="00420CCE">
            <w:pPr>
              <w:jc w:val="center"/>
              <w:rPr>
                <w:b/>
              </w:rPr>
            </w:pPr>
            <w:r w:rsidRPr="00420CCE">
              <w:rPr>
                <w:b/>
              </w:rPr>
              <w:t>Перечень обрабатываемых</w:t>
            </w:r>
            <w:r w:rsidR="00EF258A">
              <w:rPr>
                <w:b/>
                <w:lang w:val="en-US"/>
              </w:rPr>
              <w:t xml:space="preserve"> </w:t>
            </w:r>
            <w:r w:rsidR="00EF258A">
              <w:rPr>
                <w:b/>
              </w:rPr>
              <w:t>персональных</w:t>
            </w:r>
            <w:r w:rsidRPr="00420CCE">
              <w:rPr>
                <w:b/>
              </w:rPr>
              <w:t xml:space="preserve"> данных</w:t>
            </w:r>
          </w:p>
        </w:tc>
        <w:tc>
          <w:tcPr>
            <w:tcW w:w="4055" w:type="dxa"/>
          </w:tcPr>
          <w:p w14:paraId="0927E443" w14:textId="77777777" w:rsidR="00C20A84" w:rsidRPr="00420CCE" w:rsidRDefault="00C20A84" w:rsidP="00420CCE">
            <w:pPr>
              <w:jc w:val="center"/>
              <w:rPr>
                <w:b/>
              </w:rPr>
            </w:pPr>
            <w:r w:rsidRPr="00420CCE">
              <w:rPr>
                <w:b/>
              </w:rPr>
              <w:t>Правовые основания обработки</w:t>
            </w:r>
          </w:p>
        </w:tc>
        <w:tc>
          <w:tcPr>
            <w:tcW w:w="3225" w:type="dxa"/>
          </w:tcPr>
          <w:p w14:paraId="5A6C90C4" w14:textId="77777777" w:rsidR="00C43350" w:rsidRDefault="00C20A84" w:rsidP="00420CCE">
            <w:pPr>
              <w:jc w:val="center"/>
              <w:rPr>
                <w:b/>
              </w:rPr>
            </w:pPr>
            <w:r w:rsidRPr="00783ACF">
              <w:rPr>
                <w:b/>
              </w:rPr>
              <w:t>Сроки обработки</w:t>
            </w:r>
            <w:r w:rsidR="00E76864" w:rsidRPr="00C43350">
              <w:rPr>
                <w:b/>
              </w:rPr>
              <w:t xml:space="preserve"> </w:t>
            </w:r>
          </w:p>
          <w:p w14:paraId="11FA9269" w14:textId="77777777" w:rsidR="00C20A84" w:rsidRPr="00E76864" w:rsidRDefault="00E76864" w:rsidP="00420CCE">
            <w:pPr>
              <w:jc w:val="center"/>
              <w:rPr>
                <w:b/>
              </w:rPr>
            </w:pPr>
            <w:r w:rsidRPr="00C43350">
              <w:rPr>
                <w:b/>
              </w:rPr>
              <w:t>(</w:t>
            </w:r>
            <w:r w:rsidR="00C43350">
              <w:rPr>
                <w:b/>
              </w:rPr>
              <w:t xml:space="preserve">в т.ч. </w:t>
            </w:r>
            <w:r>
              <w:rPr>
                <w:b/>
              </w:rPr>
              <w:t xml:space="preserve">хранения) </w:t>
            </w:r>
          </w:p>
        </w:tc>
      </w:tr>
      <w:tr w:rsidR="00AD02F5" w:rsidRPr="00420CCE" w14:paraId="7F6B7111" w14:textId="77777777" w:rsidTr="00875E32">
        <w:tc>
          <w:tcPr>
            <w:tcW w:w="2972" w:type="dxa"/>
          </w:tcPr>
          <w:p w14:paraId="394DF9D8" w14:textId="77777777" w:rsidR="00AD02F5" w:rsidRPr="00420CCE" w:rsidRDefault="00AD02F5" w:rsidP="00AD02F5">
            <w:pPr>
              <w:keepNext/>
            </w:pPr>
            <w:r w:rsidRPr="00420CCE">
              <w:t>Рассмотрение заинтересованными лицами анкет (резюме, личные листки, автобиографии, характеристики) соискателей на вакантные должности в целях последующего заключения трудового договора</w:t>
            </w:r>
          </w:p>
        </w:tc>
        <w:tc>
          <w:tcPr>
            <w:tcW w:w="4308" w:type="dxa"/>
          </w:tcPr>
          <w:p w14:paraId="7F76AA28" w14:textId="77777777" w:rsidR="00AD02F5" w:rsidRPr="00420CCE" w:rsidRDefault="00AD02F5" w:rsidP="00AD02F5">
            <w:r w:rsidRPr="00420CCE">
              <w:t>Фамилия, имя, отчество,</w:t>
            </w:r>
            <w:r w:rsidRPr="00AD02F5">
              <w:t xml:space="preserve"> </w:t>
            </w:r>
            <w:r w:rsidRPr="00420CCE">
              <w:t>год и место рождения, гражданство, социальный статус, семейное положение, информация по воинскому учету, сведения об образовании, опыте и месте предыдущей работы, контактный номер телефона, адрес электронной почты</w:t>
            </w:r>
          </w:p>
        </w:tc>
        <w:tc>
          <w:tcPr>
            <w:tcW w:w="4055" w:type="dxa"/>
          </w:tcPr>
          <w:p w14:paraId="066AC6CE" w14:textId="77777777" w:rsidR="00AD02F5" w:rsidRDefault="008B78B8" w:rsidP="00AD02F5">
            <w:r>
              <w:t>с</w:t>
            </w:r>
            <w:r w:rsidR="00AD02F5">
              <w:t>огласие – ст. 5 Закона Республики Беларусь от 07.05.2021 г. №99-З «О защите персональных данных» (далее – Закон №99-З) – при направлении резюме (анкеты) в электронном виде;</w:t>
            </w:r>
          </w:p>
          <w:p w14:paraId="4959937E" w14:textId="77777777" w:rsidR="00AD02F5" w:rsidRPr="00D53E43" w:rsidRDefault="00AD02F5" w:rsidP="00AD02F5">
            <w:proofErr w:type="spellStart"/>
            <w:r>
              <w:t>абз</w:t>
            </w:r>
            <w:proofErr w:type="spellEnd"/>
            <w:r>
              <w:t>. 16 ст. 6 Закона №99-З – при направлении (предоставлении) резюме (анкеты) в письменном виде или в виде электронного документа</w:t>
            </w:r>
          </w:p>
        </w:tc>
        <w:tc>
          <w:tcPr>
            <w:tcW w:w="3225" w:type="dxa"/>
          </w:tcPr>
          <w:p w14:paraId="0C7C2DA1" w14:textId="77777777" w:rsidR="00AD02F5" w:rsidRPr="00783ACF" w:rsidRDefault="00AD02F5" w:rsidP="00AD02F5">
            <w:r w:rsidRPr="00783ACF">
              <w:t>В случае непринятия на работу – 1 год</w:t>
            </w:r>
          </w:p>
          <w:p w14:paraId="12EF3FB3" w14:textId="77777777" w:rsidR="00AD02F5" w:rsidRPr="00783ACF" w:rsidRDefault="00AD02F5" w:rsidP="00AD02F5">
            <w:r w:rsidRPr="00783ACF">
              <w:t xml:space="preserve">В случае принятия на работу – 3 года </w:t>
            </w:r>
            <w:r w:rsidR="00BB7F5B" w:rsidRPr="0099275C">
              <w:t>(п. 679 Перечня</w:t>
            </w:r>
            <w:r w:rsidR="002C0F8D" w:rsidRPr="0099275C">
              <w:rPr>
                <w:rStyle w:val="af3"/>
              </w:rPr>
              <w:footnoteReference w:id="1"/>
            </w:r>
            <w:r w:rsidR="00BB7F5B" w:rsidRPr="0099275C">
              <w:t>)</w:t>
            </w:r>
          </w:p>
        </w:tc>
      </w:tr>
      <w:tr w:rsidR="00EC3EFD" w:rsidRPr="00420CCE" w14:paraId="7FFFE2F4" w14:textId="77777777" w:rsidTr="00875E32">
        <w:tc>
          <w:tcPr>
            <w:tcW w:w="2972" w:type="dxa"/>
          </w:tcPr>
          <w:p w14:paraId="57DD9E79" w14:textId="77777777" w:rsidR="00EC3EFD" w:rsidRPr="00420CCE" w:rsidRDefault="00EC3EFD" w:rsidP="00EC3EFD">
            <w:r>
              <w:t>Оформление трудовых отношений</w:t>
            </w:r>
          </w:p>
        </w:tc>
        <w:tc>
          <w:tcPr>
            <w:tcW w:w="4308" w:type="dxa"/>
          </w:tcPr>
          <w:p w14:paraId="6C156730" w14:textId="77777777" w:rsidR="00EC3EFD" w:rsidRPr="00420CCE" w:rsidRDefault="00EC3EFD" w:rsidP="00EC3EFD">
            <w:r w:rsidRPr="00420CCE">
              <w:t>Фамилия, имя, отчество</w:t>
            </w:r>
            <w:r>
              <w:t xml:space="preserve"> (при наличии)</w:t>
            </w:r>
            <w:r w:rsidRPr="00420CCE">
              <w:t>,</w:t>
            </w:r>
            <w:r w:rsidRPr="00AD02F5">
              <w:t xml:space="preserve"> </w:t>
            </w:r>
            <w:r w:rsidRPr="00420CCE">
              <w:t>год и место рождения, гражданство,</w:t>
            </w:r>
            <w:r w:rsidR="0045316F">
              <w:t xml:space="preserve"> сведения документа удостоверяющего личность (серия и номер, идентификационный номер)</w:t>
            </w:r>
            <w:r w:rsidRPr="00420CCE">
              <w:t xml:space="preserve"> социальный статус, семейное положение, </w:t>
            </w:r>
            <w:r w:rsidRPr="00420CCE">
              <w:lastRenderedPageBreak/>
              <w:t>информация по воинскому учету</w:t>
            </w:r>
            <w:r w:rsidR="0045316F">
              <w:t>, военное звание и военная должность (при наличии)</w:t>
            </w:r>
            <w:r w:rsidRPr="00420CCE">
              <w:t>,</w:t>
            </w:r>
            <w:r w:rsidR="0045316F">
              <w:t xml:space="preserve"> сведения о родителях (усыновителях), супруге, детях (а именно фамилия, имя, отчество и дата рождения), сведения о состоянии здоровья, </w:t>
            </w:r>
            <w:r w:rsidRPr="00420CCE">
              <w:t>сведения об образовании, опыте и месте предыдущей работы, контактный номер телефона, в том числе мобильный, адрес электронной почты</w:t>
            </w:r>
          </w:p>
        </w:tc>
        <w:tc>
          <w:tcPr>
            <w:tcW w:w="4055" w:type="dxa"/>
          </w:tcPr>
          <w:p w14:paraId="0C249779" w14:textId="77777777" w:rsidR="00EC3EFD" w:rsidRPr="00420CCE" w:rsidRDefault="00EC3EFD" w:rsidP="00EC3EFD">
            <w:proofErr w:type="spellStart"/>
            <w:r w:rsidRPr="00420CCE">
              <w:lastRenderedPageBreak/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  <w:p w14:paraId="72D3BA52" w14:textId="77777777" w:rsidR="00EC3EFD" w:rsidRDefault="00EC3EFD" w:rsidP="00EC3EFD">
            <w:r w:rsidRPr="00420CCE">
              <w:t xml:space="preserve">(ст. 26 </w:t>
            </w:r>
            <w:r>
              <w:t>ТК</w:t>
            </w:r>
            <w:r w:rsidRPr="00420CCE">
              <w:t>;</w:t>
            </w:r>
            <w:r>
              <w:t xml:space="preserve"> </w:t>
            </w:r>
            <w:r w:rsidRPr="00420CCE">
              <w:t>п. 11 Декрета Президента Республики Беларусь</w:t>
            </w:r>
            <w:r>
              <w:t xml:space="preserve"> </w:t>
            </w:r>
            <w:r w:rsidRPr="00420CCE">
              <w:t>от 15</w:t>
            </w:r>
            <w:r>
              <w:t>.12.</w:t>
            </w:r>
            <w:r w:rsidRPr="00420CCE">
              <w:t>2014 г.</w:t>
            </w:r>
            <w:r>
              <w:t xml:space="preserve"> </w:t>
            </w:r>
            <w:r w:rsidRPr="00420CCE">
              <w:t>№5;</w:t>
            </w:r>
            <w:r>
              <w:t xml:space="preserve"> </w:t>
            </w:r>
            <w:r w:rsidRPr="00420CCE">
              <w:t>иные законодательные акты)</w:t>
            </w:r>
          </w:p>
          <w:p w14:paraId="3F9FD2ED" w14:textId="77777777" w:rsidR="00EC3EFD" w:rsidRPr="00420CCE" w:rsidRDefault="00EC3EFD" w:rsidP="00EC3EFD">
            <w:r>
              <w:t>абз.3 п.2 ст.8 Закона №99-З</w:t>
            </w:r>
          </w:p>
        </w:tc>
        <w:tc>
          <w:tcPr>
            <w:tcW w:w="3225" w:type="dxa"/>
          </w:tcPr>
          <w:p w14:paraId="716BA0BE" w14:textId="77777777" w:rsidR="00EC3EFD" w:rsidRPr="00783ACF" w:rsidRDefault="00EC3EFD" w:rsidP="00EC3EFD">
            <w:r w:rsidRPr="00783ACF">
              <w:t xml:space="preserve">После увольнения – 55 лет </w:t>
            </w:r>
          </w:p>
          <w:p w14:paraId="49028046" w14:textId="77777777" w:rsidR="00EC3EFD" w:rsidRPr="00783ACF" w:rsidRDefault="00EC3EFD" w:rsidP="00EC3EFD">
            <w:r w:rsidRPr="00783ACF">
              <w:t>(п. 673 Перечня)</w:t>
            </w:r>
          </w:p>
        </w:tc>
      </w:tr>
      <w:tr w:rsidR="00EC3EFD" w:rsidRPr="00420CCE" w14:paraId="4B3506E2" w14:textId="77777777" w:rsidTr="00875E32">
        <w:tc>
          <w:tcPr>
            <w:tcW w:w="2972" w:type="dxa"/>
          </w:tcPr>
          <w:p w14:paraId="16B2AF91" w14:textId="77777777" w:rsidR="00EC3EFD" w:rsidRPr="00420CCE" w:rsidRDefault="00EC3EFD" w:rsidP="00EC3EFD">
            <w:pPr>
              <w:jc w:val="left"/>
            </w:pPr>
            <w:r w:rsidRPr="00420CCE">
              <w:t>Формирование,</w:t>
            </w:r>
            <w:r>
              <w:t xml:space="preserve"> </w:t>
            </w:r>
            <w:r w:rsidRPr="00420CCE">
              <w:t>ведение</w:t>
            </w:r>
            <w:r>
              <w:t xml:space="preserve"> </w:t>
            </w:r>
            <w:r w:rsidRPr="00420CCE">
              <w:t>и</w:t>
            </w:r>
            <w:r>
              <w:t xml:space="preserve"> </w:t>
            </w:r>
            <w:r w:rsidRPr="00420CCE">
              <w:t>хранение личных</w:t>
            </w:r>
            <w:r>
              <w:t xml:space="preserve"> </w:t>
            </w:r>
            <w:r w:rsidRPr="00420CCE">
              <w:t>дел руководителей и</w:t>
            </w:r>
            <w:r>
              <w:t xml:space="preserve"> </w:t>
            </w:r>
            <w:r w:rsidRPr="00420CCE">
              <w:t>работников</w:t>
            </w:r>
          </w:p>
        </w:tc>
        <w:tc>
          <w:tcPr>
            <w:tcW w:w="4308" w:type="dxa"/>
          </w:tcPr>
          <w:p w14:paraId="60060A24" w14:textId="77777777" w:rsidR="00EC3EFD" w:rsidRPr="00420CCE" w:rsidRDefault="008C34E2" w:rsidP="00EC3EFD">
            <w:r w:rsidRPr="00420CCE">
              <w:t>Фамилия, имя, отчество</w:t>
            </w:r>
            <w:r>
              <w:t xml:space="preserve"> (при наличии)</w:t>
            </w:r>
            <w:r w:rsidRPr="00420CCE">
              <w:t>,</w:t>
            </w:r>
            <w:r w:rsidRPr="00AD02F5">
              <w:t xml:space="preserve"> </w:t>
            </w:r>
            <w:r w:rsidRPr="00420CCE">
              <w:t>год и место рождения, гражданство,</w:t>
            </w:r>
            <w:r>
              <w:t xml:space="preserve"> сведения документа удостоверяющего личность (серия и номер, идентификационный номер)</w:t>
            </w:r>
            <w:r w:rsidRPr="00420CCE">
              <w:t xml:space="preserve"> социальный статус, семейное положение, информация по воинскому учету</w:t>
            </w:r>
            <w:r>
              <w:t>, военное звание и военная должность (при наличии)</w:t>
            </w:r>
            <w:r w:rsidRPr="00420CCE">
              <w:t>,</w:t>
            </w:r>
            <w:r>
              <w:t xml:space="preserve"> сведения о родителях (усыновителях), супруге, детях (а именно фамилия, имя, отчество и дата рождения), сведения о состоянии здоровья, </w:t>
            </w:r>
            <w:r w:rsidRPr="00420CCE">
              <w:t>сведения об образовании, опыте и месте предыдущей работы, контактный номер телефона, в том числе мобильный, адрес электронной почты</w:t>
            </w:r>
          </w:p>
        </w:tc>
        <w:tc>
          <w:tcPr>
            <w:tcW w:w="4055" w:type="dxa"/>
          </w:tcPr>
          <w:p w14:paraId="62BFF752" w14:textId="77777777" w:rsidR="00EC3EFD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  <w:p w14:paraId="797FE25F" w14:textId="77777777" w:rsidR="00EC3EFD" w:rsidRPr="00420CCE" w:rsidRDefault="00EC3EFD" w:rsidP="00EC3EFD">
            <w:r w:rsidRPr="00420CCE">
              <w:t>Инструкци</w:t>
            </w:r>
            <w:r>
              <w:t>я</w:t>
            </w:r>
            <w:r w:rsidRPr="00420CCE">
              <w:t xml:space="preserve"> о порядке формирования, ведения и хранения личных дел работников, утвержденной постановлением Комитета по</w:t>
            </w:r>
            <w:r>
              <w:t xml:space="preserve"> </w:t>
            </w:r>
            <w:r w:rsidRPr="00420CCE">
              <w:t>архивам и делопроизводству при Совете Министров Республики Беларусь от</w:t>
            </w:r>
            <w:r>
              <w:t xml:space="preserve"> </w:t>
            </w:r>
            <w:r w:rsidRPr="00420CCE">
              <w:t>26</w:t>
            </w:r>
            <w:r>
              <w:t>.03.</w:t>
            </w:r>
            <w:r w:rsidRPr="00420CCE">
              <w:t>2004 г. №2</w:t>
            </w:r>
          </w:p>
        </w:tc>
        <w:tc>
          <w:tcPr>
            <w:tcW w:w="3225" w:type="dxa"/>
          </w:tcPr>
          <w:p w14:paraId="3A1C51B2" w14:textId="77777777" w:rsidR="00EC3EFD" w:rsidRPr="0099275C" w:rsidRDefault="00EC3EFD" w:rsidP="00EC3EFD">
            <w:pPr>
              <w:jc w:val="left"/>
            </w:pPr>
            <w:r w:rsidRPr="0099275C">
              <w:t>После увольнения – 55 лет</w:t>
            </w:r>
          </w:p>
          <w:p w14:paraId="6B76E4D1" w14:textId="77777777" w:rsidR="00EC3EFD" w:rsidRPr="0099275C" w:rsidRDefault="00EC3EFD" w:rsidP="00EC3EFD">
            <w:pPr>
              <w:jc w:val="left"/>
            </w:pPr>
            <w:r w:rsidRPr="0099275C">
              <w:t xml:space="preserve">(п. 673.3 Перечня), исключение – личные дела руководителей </w:t>
            </w:r>
            <w:r>
              <w:t>страховой организации</w:t>
            </w:r>
            <w:r w:rsidRPr="0099275C">
              <w:t xml:space="preserve"> – постоянно (п. 673.1 Перечня); личные дела работников, которые награждены государственными наградами, которым присуждены государственные премии, ученые степени и (или) присвоены ученые звания – постоянно (п. 673.2 Перечня) </w:t>
            </w:r>
          </w:p>
        </w:tc>
      </w:tr>
      <w:tr w:rsidR="00EC3EFD" w:rsidRPr="00420CCE" w14:paraId="56EB3EE8" w14:textId="77777777" w:rsidTr="00875E32">
        <w:tc>
          <w:tcPr>
            <w:tcW w:w="2972" w:type="dxa"/>
          </w:tcPr>
          <w:p w14:paraId="4C55E7BD" w14:textId="77777777" w:rsidR="00EC3EFD" w:rsidRPr="00420CCE" w:rsidRDefault="00EC3EFD" w:rsidP="00EC3EFD">
            <w:r w:rsidRPr="00420CCE">
              <w:t>Ведение трудовых</w:t>
            </w:r>
            <w:r>
              <w:t xml:space="preserve"> </w:t>
            </w:r>
            <w:r w:rsidRPr="00420CCE">
              <w:t>книжек и вкладышей к ним</w:t>
            </w:r>
          </w:p>
        </w:tc>
        <w:tc>
          <w:tcPr>
            <w:tcW w:w="4308" w:type="dxa"/>
          </w:tcPr>
          <w:p w14:paraId="16A81D1F" w14:textId="77777777" w:rsidR="008C34E2" w:rsidRDefault="008C34E2" w:rsidP="00EC3EFD">
            <w:r>
              <w:t xml:space="preserve">- </w:t>
            </w:r>
            <w:r w:rsidRPr="00420CCE">
              <w:t>Фамилия, имя, отчество</w:t>
            </w:r>
            <w:r>
              <w:t xml:space="preserve"> (при наличии);</w:t>
            </w:r>
          </w:p>
          <w:p w14:paraId="4A71F179" w14:textId="77777777" w:rsidR="00EC3EFD" w:rsidRDefault="008C34E2" w:rsidP="00EC3EFD">
            <w:r>
              <w:t>- дата рождения;</w:t>
            </w:r>
            <w:r w:rsidR="00EC3EFD" w:rsidRPr="00420CCE">
              <w:t xml:space="preserve"> </w:t>
            </w:r>
          </w:p>
          <w:p w14:paraId="1049862D" w14:textId="77777777" w:rsidR="008C34E2" w:rsidRDefault="008C34E2" w:rsidP="00EC3EFD">
            <w:r>
              <w:t>- сведения об образовании;</w:t>
            </w:r>
          </w:p>
          <w:p w14:paraId="6FAD304E" w14:textId="77777777" w:rsidR="008C34E2" w:rsidRPr="00420CCE" w:rsidRDefault="008C34E2" w:rsidP="00EC3EFD">
            <w:r>
              <w:t>- должность.</w:t>
            </w:r>
          </w:p>
        </w:tc>
        <w:tc>
          <w:tcPr>
            <w:tcW w:w="4055" w:type="dxa"/>
          </w:tcPr>
          <w:p w14:paraId="622316DF" w14:textId="77777777" w:rsidR="008C34E2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  <w:r w:rsidR="008C34E2">
              <w:t>;</w:t>
            </w:r>
            <w:r w:rsidR="0076280E">
              <w:t xml:space="preserve"> (</w:t>
            </w:r>
            <w:r w:rsidR="008C34E2">
              <w:t xml:space="preserve">ст. </w:t>
            </w:r>
            <w:r w:rsidR="0076280E">
              <w:t>50</w:t>
            </w:r>
            <w:r w:rsidR="008C34E2">
              <w:t xml:space="preserve"> </w:t>
            </w:r>
            <w:r w:rsidR="0076280E">
              <w:t>ТК)</w:t>
            </w:r>
          </w:p>
          <w:p w14:paraId="773150A2" w14:textId="77777777" w:rsidR="008C34E2" w:rsidRPr="00420CCE" w:rsidRDefault="008C34E2" w:rsidP="00EC3EFD">
            <w:r>
              <w:t>П</w:t>
            </w:r>
            <w:r w:rsidRPr="00420CCE">
              <w:t>остановлением Министерства труда и социальной защиты Республики</w:t>
            </w:r>
            <w:r>
              <w:t xml:space="preserve"> </w:t>
            </w:r>
            <w:r w:rsidRPr="00420CCE">
              <w:t>Беларусь</w:t>
            </w:r>
            <w:r>
              <w:t xml:space="preserve"> </w:t>
            </w:r>
            <w:r w:rsidRPr="00420CCE">
              <w:t>от</w:t>
            </w:r>
            <w:r>
              <w:t xml:space="preserve"> </w:t>
            </w:r>
            <w:r w:rsidRPr="00420CCE">
              <w:t>16</w:t>
            </w:r>
            <w:r>
              <w:t>.06.</w:t>
            </w:r>
            <w:r w:rsidRPr="00420CCE">
              <w:t>2014 г. №40</w:t>
            </w:r>
            <w:r>
              <w:t xml:space="preserve"> </w:t>
            </w:r>
            <w:r w:rsidRPr="00420CCE">
              <w:t>«О трудовых книжках»</w:t>
            </w:r>
          </w:p>
        </w:tc>
        <w:tc>
          <w:tcPr>
            <w:tcW w:w="3225" w:type="dxa"/>
          </w:tcPr>
          <w:p w14:paraId="39EF5F12" w14:textId="77777777" w:rsidR="00EC3EFD" w:rsidRPr="00783ACF" w:rsidRDefault="00EC3EFD" w:rsidP="00EC3EFD">
            <w:pPr>
              <w:jc w:val="left"/>
            </w:pPr>
            <w:r w:rsidRPr="00783ACF">
              <w:t>Трудовые книжки – на срок трудовой деятельности (после увольнения – до востребования)</w:t>
            </w:r>
            <w:r>
              <w:t xml:space="preserve">, </w:t>
            </w:r>
            <w:r w:rsidRPr="00EA7889">
              <w:t>невостребованные – не менее 50 лет</w:t>
            </w:r>
            <w:r w:rsidRPr="00783ACF">
              <w:t xml:space="preserve"> (п. 681 Перечня);</w:t>
            </w:r>
          </w:p>
          <w:p w14:paraId="2F1F1812" w14:textId="77777777" w:rsidR="00EC3EFD" w:rsidRPr="00783ACF" w:rsidRDefault="00EC3EFD" w:rsidP="00EC3EFD">
            <w:r w:rsidRPr="00783ACF">
              <w:lastRenderedPageBreak/>
              <w:t>книги учета движения трудовых книжек и вкладышей к ним – 50 лет (п. 6</w:t>
            </w:r>
            <w:r>
              <w:t>83</w:t>
            </w:r>
            <w:r w:rsidRPr="00783ACF">
              <w:t xml:space="preserve"> Перечня)</w:t>
            </w:r>
          </w:p>
        </w:tc>
      </w:tr>
      <w:tr w:rsidR="00EC3EFD" w:rsidRPr="00420CCE" w14:paraId="09D5BA72" w14:textId="77777777" w:rsidTr="00875E32">
        <w:tc>
          <w:tcPr>
            <w:tcW w:w="2972" w:type="dxa"/>
          </w:tcPr>
          <w:p w14:paraId="19D9385B" w14:textId="77777777" w:rsidR="00EC3EFD" w:rsidRPr="00420CCE" w:rsidRDefault="00EC3EFD" w:rsidP="00EC3EFD">
            <w:pPr>
              <w:pStyle w:val="TableParagraph"/>
              <w:ind w:left="57" w:right="46"/>
              <w:jc w:val="both"/>
              <w:rPr>
                <w:sz w:val="24"/>
                <w:szCs w:val="24"/>
              </w:rPr>
            </w:pPr>
            <w:r w:rsidRPr="00420CCE">
              <w:rPr>
                <w:sz w:val="24"/>
                <w:szCs w:val="24"/>
              </w:rPr>
              <w:lastRenderedPageBreak/>
              <w:t>Ведение учета фактически отработанного</w:t>
            </w:r>
            <w:r w:rsidRPr="00420CCE">
              <w:rPr>
                <w:spacing w:val="-10"/>
                <w:sz w:val="24"/>
                <w:szCs w:val="24"/>
              </w:rPr>
              <w:t xml:space="preserve"> </w:t>
            </w:r>
            <w:r w:rsidRPr="00420CCE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4308" w:type="dxa"/>
          </w:tcPr>
          <w:p w14:paraId="3D53A804" w14:textId="77777777" w:rsidR="00055671" w:rsidRDefault="00055671" w:rsidP="00EC3EFD">
            <w:r>
              <w:t xml:space="preserve">- </w:t>
            </w:r>
            <w:r w:rsidR="00EC3EFD" w:rsidRPr="00420CCE">
              <w:t>Фамилия, имя, отчество либо инициалы,</w:t>
            </w:r>
          </w:p>
          <w:p w14:paraId="4D617AB1" w14:textId="77777777" w:rsidR="00EC3EFD" w:rsidRPr="00420CCE" w:rsidRDefault="00055671" w:rsidP="00EC3EFD">
            <w:r>
              <w:t xml:space="preserve">- </w:t>
            </w:r>
            <w:r w:rsidR="00EC3EFD" w:rsidRPr="00420CCE">
              <w:t>занимаемая должность работника</w:t>
            </w:r>
            <w:r>
              <w:t>.</w:t>
            </w:r>
          </w:p>
        </w:tc>
        <w:tc>
          <w:tcPr>
            <w:tcW w:w="4055" w:type="dxa"/>
          </w:tcPr>
          <w:p w14:paraId="2FACBEF4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 </w:t>
            </w:r>
            <w:r w:rsidRPr="00420CCE">
              <w:t>(ст. 133 ТК)</w:t>
            </w:r>
          </w:p>
        </w:tc>
        <w:tc>
          <w:tcPr>
            <w:tcW w:w="3225" w:type="dxa"/>
          </w:tcPr>
          <w:p w14:paraId="11266AA3" w14:textId="77777777" w:rsidR="00EC3EFD" w:rsidRPr="0099275C" w:rsidRDefault="00EC3EFD" w:rsidP="00EC3EFD">
            <w:r w:rsidRPr="0099275C">
              <w:t>3 года,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  <w:r w:rsidRPr="0099275C">
              <w:rPr>
                <w:color w:val="0070C0"/>
              </w:rPr>
              <w:t xml:space="preserve"> </w:t>
            </w:r>
            <w:r w:rsidRPr="0099275C">
              <w:t>(п. 489 Перечня)</w:t>
            </w:r>
          </w:p>
        </w:tc>
      </w:tr>
      <w:tr w:rsidR="00EC3EFD" w:rsidRPr="00420CCE" w14:paraId="083CFBA8" w14:textId="77777777" w:rsidTr="00875E32">
        <w:tc>
          <w:tcPr>
            <w:tcW w:w="2972" w:type="dxa"/>
          </w:tcPr>
          <w:p w14:paraId="675E68F9" w14:textId="77777777" w:rsidR="00EC3EFD" w:rsidRPr="00420CCE" w:rsidRDefault="00EC3EFD" w:rsidP="00EC3EFD">
            <w:pPr>
              <w:pStyle w:val="TableParagraph"/>
              <w:spacing w:line="223" w:lineRule="exact"/>
              <w:ind w:left="57"/>
              <w:rPr>
                <w:sz w:val="24"/>
                <w:szCs w:val="24"/>
              </w:rPr>
            </w:pPr>
            <w:r w:rsidRPr="00420CCE">
              <w:rPr>
                <w:spacing w:val="-2"/>
                <w:sz w:val="24"/>
                <w:szCs w:val="24"/>
              </w:rPr>
              <w:t>Командирование</w:t>
            </w:r>
          </w:p>
        </w:tc>
        <w:tc>
          <w:tcPr>
            <w:tcW w:w="4308" w:type="dxa"/>
          </w:tcPr>
          <w:p w14:paraId="2BEE1630" w14:textId="77777777" w:rsidR="00055671" w:rsidRDefault="00055671" w:rsidP="00EC3EFD">
            <w:r>
              <w:t xml:space="preserve">- </w:t>
            </w:r>
            <w:r w:rsidR="00EC3EFD" w:rsidRPr="00420CCE">
              <w:t>Фамилия, имя, отчество работника</w:t>
            </w:r>
            <w:r>
              <w:t>;</w:t>
            </w:r>
          </w:p>
          <w:p w14:paraId="67D60155" w14:textId="77777777" w:rsidR="00055671" w:rsidRDefault="00055671" w:rsidP="00EC3EFD">
            <w:r>
              <w:t xml:space="preserve">- </w:t>
            </w:r>
            <w:r w:rsidR="00EC3EFD" w:rsidRPr="00420CCE">
              <w:t>занимаемая должность</w:t>
            </w:r>
            <w:r>
              <w:t>;</w:t>
            </w:r>
          </w:p>
          <w:p w14:paraId="17FE082D" w14:textId="77777777" w:rsidR="00EC3EFD" w:rsidRPr="00420CCE" w:rsidRDefault="00055671" w:rsidP="00EC3EFD">
            <w:r>
              <w:t xml:space="preserve">- </w:t>
            </w:r>
            <w:r w:rsidR="00EC3EFD" w:rsidRPr="00815AD9">
              <w:t>паспортные данные</w:t>
            </w:r>
            <w:r>
              <w:t>.</w:t>
            </w:r>
          </w:p>
        </w:tc>
        <w:tc>
          <w:tcPr>
            <w:tcW w:w="4055" w:type="dxa"/>
          </w:tcPr>
          <w:p w14:paraId="078C6837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 </w:t>
            </w:r>
            <w:r w:rsidRPr="00420CCE">
              <w:t>(ст. 93, 95 ТК)</w:t>
            </w:r>
          </w:p>
        </w:tc>
        <w:tc>
          <w:tcPr>
            <w:tcW w:w="3225" w:type="dxa"/>
          </w:tcPr>
          <w:p w14:paraId="3086AC7F" w14:textId="77777777" w:rsidR="00EC3EFD" w:rsidRPr="0099275C" w:rsidRDefault="00EC3EFD" w:rsidP="00EC3EFD">
            <w:r w:rsidRPr="0099275C"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  <w:p w14:paraId="3994458D" w14:textId="77777777" w:rsidR="00EC3EFD" w:rsidRPr="0099275C" w:rsidRDefault="00EC3EFD" w:rsidP="00EC3EFD">
            <w:r w:rsidRPr="0099275C">
              <w:t xml:space="preserve">При служебных командировках за границу – 10 лет, выделяются к уничтожению по прошествии не менее 3 лет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лет. В </w:t>
            </w:r>
            <w:r w:rsidRPr="0099275C">
              <w:lastRenderedPageBreak/>
              <w:t>организациях, не являющихся источниками комплектования госархивов, - 10 лет</w:t>
            </w:r>
            <w:r w:rsidRPr="0099275C">
              <w:rPr>
                <w:color w:val="0070C0"/>
              </w:rPr>
              <w:t xml:space="preserve"> </w:t>
            </w:r>
            <w:r w:rsidRPr="0099275C">
              <w:t>(п.697 Перечня)</w:t>
            </w:r>
          </w:p>
        </w:tc>
      </w:tr>
      <w:tr w:rsidR="00EC3EFD" w:rsidRPr="00420CCE" w14:paraId="68B444C3" w14:textId="77777777" w:rsidTr="00875E32">
        <w:tc>
          <w:tcPr>
            <w:tcW w:w="2972" w:type="dxa"/>
          </w:tcPr>
          <w:p w14:paraId="268F0FCF" w14:textId="77777777" w:rsidR="00EC3EFD" w:rsidRPr="00420CCE" w:rsidRDefault="00EC3EFD" w:rsidP="00EC3EFD">
            <w:pPr>
              <w:pStyle w:val="TableParagraph"/>
              <w:tabs>
                <w:tab w:val="left" w:pos="1010"/>
              </w:tabs>
              <w:ind w:left="57" w:right="44"/>
              <w:rPr>
                <w:sz w:val="24"/>
                <w:szCs w:val="24"/>
              </w:rPr>
            </w:pPr>
            <w:r w:rsidRPr="00420CCE">
              <w:rPr>
                <w:spacing w:val="-2"/>
                <w:sz w:val="24"/>
                <w:szCs w:val="24"/>
              </w:rPr>
              <w:lastRenderedPageBreak/>
              <w:t>Выплата</w:t>
            </w:r>
            <w:r>
              <w:rPr>
                <w:sz w:val="24"/>
                <w:szCs w:val="24"/>
              </w:rPr>
              <w:t xml:space="preserve"> </w:t>
            </w:r>
            <w:r w:rsidRPr="00420CCE">
              <w:rPr>
                <w:spacing w:val="-2"/>
                <w:sz w:val="24"/>
                <w:szCs w:val="24"/>
              </w:rPr>
              <w:t>заработ</w:t>
            </w:r>
            <w:r w:rsidRPr="00420CCE">
              <w:rPr>
                <w:sz w:val="24"/>
                <w:szCs w:val="24"/>
              </w:rPr>
              <w:t>ной платы</w:t>
            </w:r>
          </w:p>
        </w:tc>
        <w:tc>
          <w:tcPr>
            <w:tcW w:w="4308" w:type="dxa"/>
          </w:tcPr>
          <w:p w14:paraId="595E3F61" w14:textId="77777777" w:rsidR="00EC3EFD" w:rsidRPr="00420CCE" w:rsidRDefault="00EC3EFD" w:rsidP="00EC3EFD">
            <w:r w:rsidRPr="00420CCE">
              <w:t>Фамилия, имя, отчество работника, занимаемая должность, табельный номер, паспортные</w:t>
            </w:r>
            <w:r>
              <w:t xml:space="preserve"> </w:t>
            </w:r>
            <w:r w:rsidRPr="00420CCE">
              <w:t>данные,</w:t>
            </w:r>
            <w:r>
              <w:t xml:space="preserve"> </w:t>
            </w:r>
            <w:r w:rsidRPr="00420CCE">
              <w:t>сведения</w:t>
            </w:r>
            <w:r>
              <w:t xml:space="preserve"> </w:t>
            </w:r>
            <w:r w:rsidRPr="00420CCE">
              <w:t>о трудовой деятельности, о заработной плате, банковские данные</w:t>
            </w:r>
          </w:p>
        </w:tc>
        <w:tc>
          <w:tcPr>
            <w:tcW w:w="4055" w:type="dxa"/>
          </w:tcPr>
          <w:p w14:paraId="0FB25B83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  <w:p w14:paraId="486D59F3" w14:textId="77777777" w:rsidR="00EC3EFD" w:rsidRPr="00420CCE" w:rsidRDefault="00EC3EFD" w:rsidP="00EC3EFD">
            <w:r w:rsidRPr="00420CCE">
              <w:t>(п. 4 ч. 1 ст. 55 ТК)</w:t>
            </w:r>
          </w:p>
        </w:tc>
        <w:tc>
          <w:tcPr>
            <w:tcW w:w="3225" w:type="dxa"/>
          </w:tcPr>
          <w:p w14:paraId="2620A34F" w14:textId="77777777" w:rsidR="00EC3EFD" w:rsidRPr="00783ACF" w:rsidRDefault="00EC3EFD" w:rsidP="00EC3EFD">
            <w:r w:rsidRPr="00783ACF">
              <w:t>55 лет</w:t>
            </w:r>
          </w:p>
          <w:p w14:paraId="4D25D3FB" w14:textId="77777777" w:rsidR="00EC3EFD" w:rsidRPr="00513AAB" w:rsidRDefault="00EC3EFD" w:rsidP="00EC3EF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Pr="00D52CF4">
              <w:rPr>
                <w:color w:val="000000" w:themeColor="text1"/>
              </w:rPr>
              <w:t>п. 204 Перечня</w:t>
            </w:r>
            <w:r>
              <w:rPr>
                <w:color w:val="000000" w:themeColor="text1"/>
                <w:lang w:val="en-US"/>
              </w:rPr>
              <w:t>)</w:t>
            </w:r>
          </w:p>
          <w:p w14:paraId="3F422C8F" w14:textId="77777777" w:rsidR="00EC3EFD" w:rsidRPr="00783ACF" w:rsidRDefault="00EC3EFD" w:rsidP="00EC3EFD"/>
        </w:tc>
      </w:tr>
      <w:tr w:rsidR="00EC3EFD" w:rsidRPr="00420CCE" w14:paraId="248D81D6" w14:textId="77777777" w:rsidTr="00875E32">
        <w:tc>
          <w:tcPr>
            <w:tcW w:w="2972" w:type="dxa"/>
          </w:tcPr>
          <w:p w14:paraId="66BECC5F" w14:textId="77777777" w:rsidR="00EC3EFD" w:rsidRPr="00420CCE" w:rsidRDefault="00EC3EFD" w:rsidP="00EC3EFD">
            <w:pPr>
              <w:pStyle w:val="TableParagraph"/>
              <w:tabs>
                <w:tab w:val="left" w:pos="1408"/>
              </w:tabs>
              <w:ind w:left="57" w:right="45"/>
              <w:rPr>
                <w:sz w:val="24"/>
                <w:szCs w:val="24"/>
              </w:rPr>
            </w:pPr>
            <w:r w:rsidRPr="00420CCE">
              <w:rPr>
                <w:spacing w:val="-2"/>
                <w:sz w:val="24"/>
                <w:szCs w:val="24"/>
              </w:rPr>
              <w:t>Применение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20CCE">
              <w:rPr>
                <w:spacing w:val="-4"/>
                <w:sz w:val="24"/>
                <w:szCs w:val="24"/>
              </w:rPr>
              <w:t xml:space="preserve">мер </w:t>
            </w:r>
            <w:r w:rsidRPr="00420CCE">
              <w:rPr>
                <w:spacing w:val="-2"/>
                <w:sz w:val="24"/>
                <w:szCs w:val="24"/>
              </w:rPr>
              <w:t>поощрения</w:t>
            </w:r>
          </w:p>
        </w:tc>
        <w:tc>
          <w:tcPr>
            <w:tcW w:w="4308" w:type="dxa"/>
          </w:tcPr>
          <w:p w14:paraId="40B3490E" w14:textId="77777777" w:rsidR="00055671" w:rsidRDefault="00055671" w:rsidP="00EC3EFD">
            <w:r>
              <w:t>- ф</w:t>
            </w:r>
            <w:r w:rsidR="00EC3EFD" w:rsidRPr="00420CCE">
              <w:t>амилия, имя, отчество</w:t>
            </w:r>
            <w:r>
              <w:t>;</w:t>
            </w:r>
          </w:p>
          <w:p w14:paraId="3906712F" w14:textId="77777777" w:rsidR="00EC3EFD" w:rsidRPr="00420CCE" w:rsidRDefault="00055671" w:rsidP="00EC3EFD">
            <w:r>
              <w:t xml:space="preserve">- </w:t>
            </w:r>
            <w:r w:rsidR="00EC3EFD" w:rsidRPr="00420CCE">
              <w:t>занимаемая должность работника</w:t>
            </w:r>
            <w:r>
              <w:t>.</w:t>
            </w:r>
          </w:p>
        </w:tc>
        <w:tc>
          <w:tcPr>
            <w:tcW w:w="4055" w:type="dxa"/>
          </w:tcPr>
          <w:p w14:paraId="4730DC69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  <w:p w14:paraId="388474CC" w14:textId="77777777" w:rsidR="00EC3EFD" w:rsidRPr="00420CCE" w:rsidRDefault="00EC3EFD" w:rsidP="00EC3EFD">
            <w:r w:rsidRPr="00420CCE">
              <w:t>(ст. 196 ТК)</w:t>
            </w:r>
          </w:p>
        </w:tc>
        <w:tc>
          <w:tcPr>
            <w:tcW w:w="3225" w:type="dxa"/>
          </w:tcPr>
          <w:p w14:paraId="4C8188FB" w14:textId="77777777" w:rsidR="00EC3EFD" w:rsidRPr="001F1296" w:rsidRDefault="00EC3EFD" w:rsidP="00EC3EFD">
            <w:pPr>
              <w:pStyle w:val="TableParagraph"/>
              <w:ind w:left="60" w:right="44"/>
              <w:jc w:val="both"/>
              <w:rPr>
                <w:sz w:val="24"/>
                <w:szCs w:val="24"/>
              </w:rPr>
            </w:pPr>
            <w:r w:rsidRPr="001F1296">
              <w:rPr>
                <w:sz w:val="24"/>
                <w:szCs w:val="24"/>
              </w:rPr>
              <w:t>55 лет</w:t>
            </w:r>
          </w:p>
          <w:p w14:paraId="2070DAFB" w14:textId="77777777" w:rsidR="00EC3EFD" w:rsidRPr="001F1296" w:rsidRDefault="00EC3EFD" w:rsidP="00EC3EFD">
            <w:pPr>
              <w:pStyle w:val="TableParagraph"/>
              <w:ind w:left="60" w:right="44"/>
              <w:jc w:val="both"/>
              <w:rPr>
                <w:sz w:val="24"/>
                <w:szCs w:val="24"/>
              </w:rPr>
            </w:pPr>
            <w:r w:rsidRPr="001F1296">
              <w:rPr>
                <w:sz w:val="24"/>
                <w:szCs w:val="24"/>
              </w:rPr>
              <w:t>(п. 21.3 Перечня)</w:t>
            </w:r>
          </w:p>
        </w:tc>
      </w:tr>
      <w:tr w:rsidR="00EC3EFD" w:rsidRPr="00420CCE" w14:paraId="30B19E1E" w14:textId="77777777" w:rsidTr="00875E32">
        <w:tc>
          <w:tcPr>
            <w:tcW w:w="2972" w:type="dxa"/>
          </w:tcPr>
          <w:p w14:paraId="63BAC07D" w14:textId="77777777" w:rsidR="00EC3EFD" w:rsidRPr="00420CCE" w:rsidRDefault="00EC3EFD" w:rsidP="00EC3EFD">
            <w:pPr>
              <w:pStyle w:val="TableParagraph"/>
              <w:tabs>
                <w:tab w:val="left" w:pos="1468"/>
                <w:tab w:val="left" w:pos="1625"/>
              </w:tabs>
              <w:ind w:left="57" w:right="44"/>
              <w:rPr>
                <w:sz w:val="24"/>
                <w:szCs w:val="24"/>
              </w:rPr>
            </w:pPr>
            <w:r w:rsidRPr="00420CCE">
              <w:rPr>
                <w:spacing w:val="-2"/>
                <w:sz w:val="24"/>
                <w:szCs w:val="24"/>
              </w:rPr>
              <w:t>Привлечение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20CCE">
              <w:rPr>
                <w:spacing w:val="-10"/>
                <w:sz w:val="24"/>
                <w:szCs w:val="24"/>
              </w:rPr>
              <w:t>к</w:t>
            </w:r>
            <w:r w:rsidRPr="00420CCE">
              <w:rPr>
                <w:spacing w:val="-2"/>
                <w:sz w:val="24"/>
                <w:szCs w:val="24"/>
              </w:rPr>
              <w:t xml:space="preserve"> дисциплинарной, материальной</w:t>
            </w:r>
            <w:r w:rsidRPr="00420CCE">
              <w:rPr>
                <w:sz w:val="24"/>
                <w:szCs w:val="24"/>
              </w:rPr>
              <w:tab/>
            </w:r>
            <w:r w:rsidRPr="00420CCE">
              <w:rPr>
                <w:spacing w:val="-4"/>
                <w:sz w:val="24"/>
                <w:szCs w:val="24"/>
              </w:rPr>
              <w:t xml:space="preserve"> от</w:t>
            </w:r>
            <w:r w:rsidRPr="00420CCE">
              <w:rPr>
                <w:spacing w:val="-2"/>
                <w:sz w:val="24"/>
                <w:szCs w:val="24"/>
              </w:rPr>
              <w:t>ветственности</w:t>
            </w:r>
          </w:p>
        </w:tc>
        <w:tc>
          <w:tcPr>
            <w:tcW w:w="4308" w:type="dxa"/>
          </w:tcPr>
          <w:p w14:paraId="0E775BC5" w14:textId="77777777" w:rsidR="00EC3EFD" w:rsidRPr="00420CCE" w:rsidRDefault="00EC3EFD" w:rsidP="00EC3EFD">
            <w:r w:rsidRPr="00420CCE">
              <w:t xml:space="preserve">Фамилия, имя, отчество, занимаемая должность работника, иные </w:t>
            </w:r>
            <w:r w:rsidR="00055671">
              <w:t>персональные данные, которые могут быть предоставлены сотрудником в процессе письменного объяснения</w:t>
            </w:r>
          </w:p>
        </w:tc>
        <w:tc>
          <w:tcPr>
            <w:tcW w:w="4055" w:type="dxa"/>
          </w:tcPr>
          <w:p w14:paraId="14085EAC" w14:textId="77777777" w:rsidR="00EC3EFD" w:rsidRPr="00D36CE1" w:rsidRDefault="00EC3EFD" w:rsidP="00EC3EFD">
            <w:pPr>
              <w:pStyle w:val="TableParagraph"/>
              <w:spacing w:line="226" w:lineRule="exact"/>
              <w:ind w:left="61"/>
              <w:rPr>
                <w:sz w:val="24"/>
                <w:szCs w:val="24"/>
              </w:rPr>
            </w:pPr>
            <w:proofErr w:type="spellStart"/>
            <w:r w:rsidRPr="00D36CE1">
              <w:rPr>
                <w:sz w:val="24"/>
                <w:szCs w:val="24"/>
              </w:rPr>
              <w:t>абз</w:t>
            </w:r>
            <w:proofErr w:type="spellEnd"/>
            <w:r w:rsidRPr="00D36CE1">
              <w:rPr>
                <w:sz w:val="24"/>
                <w:szCs w:val="24"/>
              </w:rPr>
              <w:t>.</w:t>
            </w:r>
            <w:r w:rsidRPr="00D36CE1">
              <w:rPr>
                <w:spacing w:val="-2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8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ст.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6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pacing w:val="-2"/>
                <w:sz w:val="24"/>
                <w:szCs w:val="24"/>
              </w:rPr>
              <w:t xml:space="preserve">Закона </w:t>
            </w:r>
            <w:r w:rsidRPr="00D36CE1">
              <w:t>№99-З</w:t>
            </w:r>
          </w:p>
          <w:p w14:paraId="2024B89D" w14:textId="77777777" w:rsidR="00EC3EFD" w:rsidRPr="00D36CE1" w:rsidRDefault="00EC3EFD" w:rsidP="00EC3EFD">
            <w:pPr>
              <w:pStyle w:val="TableParagraph"/>
              <w:spacing w:line="228" w:lineRule="exact"/>
              <w:ind w:left="61"/>
              <w:rPr>
                <w:sz w:val="24"/>
                <w:szCs w:val="24"/>
              </w:rPr>
            </w:pPr>
            <w:r w:rsidRPr="00D36CE1">
              <w:rPr>
                <w:sz w:val="24"/>
                <w:szCs w:val="24"/>
              </w:rPr>
              <w:t>(главы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14,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37</w:t>
            </w:r>
            <w:r w:rsidRPr="00D36CE1">
              <w:rPr>
                <w:spacing w:val="-2"/>
                <w:sz w:val="24"/>
                <w:szCs w:val="24"/>
              </w:rPr>
              <w:t xml:space="preserve"> </w:t>
            </w:r>
            <w:r w:rsidRPr="00D36CE1">
              <w:rPr>
                <w:spacing w:val="-5"/>
                <w:sz w:val="24"/>
                <w:szCs w:val="24"/>
              </w:rPr>
              <w:t>ТК)</w:t>
            </w:r>
          </w:p>
        </w:tc>
        <w:tc>
          <w:tcPr>
            <w:tcW w:w="3225" w:type="dxa"/>
          </w:tcPr>
          <w:p w14:paraId="3BCB277E" w14:textId="77777777" w:rsidR="00EC3EFD" w:rsidRPr="0099275C" w:rsidRDefault="00EC3EFD" w:rsidP="00EC3EFD">
            <w:pPr>
              <w:rPr>
                <w:rFonts w:eastAsia="Times New Roman"/>
                <w:spacing w:val="-4"/>
              </w:rPr>
            </w:pPr>
            <w:r w:rsidRPr="0099275C">
              <w:t xml:space="preserve">3 </w:t>
            </w:r>
            <w:r w:rsidRPr="0099275C">
              <w:rPr>
                <w:spacing w:val="-4"/>
              </w:rPr>
              <w:t xml:space="preserve">года </w:t>
            </w:r>
            <w:r w:rsidRPr="0099275C">
              <w:rPr>
                <w:rFonts w:eastAsia="Times New Roman"/>
                <w:spacing w:val="-4"/>
              </w:rPr>
              <w:t xml:space="preserve">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</w:t>
            </w:r>
          </w:p>
          <w:p w14:paraId="7BB6D90C" w14:textId="77777777" w:rsidR="00EC3EFD" w:rsidRPr="00ED6B2B" w:rsidRDefault="00EC3EFD" w:rsidP="00EC3EFD">
            <w:pPr>
              <w:pStyle w:val="TableParagraph"/>
              <w:ind w:left="60" w:right="44"/>
              <w:jc w:val="both"/>
              <w:rPr>
                <w:sz w:val="24"/>
                <w:szCs w:val="24"/>
                <w:highlight w:val="yellow"/>
              </w:rPr>
            </w:pPr>
            <w:r w:rsidRPr="0099275C">
              <w:t>(п.</w:t>
            </w:r>
            <w:r w:rsidRPr="0099275C">
              <w:rPr>
                <w:spacing w:val="-2"/>
              </w:rPr>
              <w:t xml:space="preserve"> </w:t>
            </w:r>
            <w:r w:rsidRPr="0099275C">
              <w:t>21.4</w:t>
            </w:r>
            <w:r w:rsidRPr="0099275C">
              <w:rPr>
                <w:spacing w:val="-1"/>
              </w:rPr>
              <w:t xml:space="preserve"> </w:t>
            </w:r>
            <w:r w:rsidRPr="0099275C">
              <w:rPr>
                <w:spacing w:val="-2"/>
              </w:rPr>
              <w:t>Перечня)</w:t>
            </w:r>
          </w:p>
        </w:tc>
      </w:tr>
      <w:tr w:rsidR="00EC3EFD" w:rsidRPr="00420CCE" w14:paraId="1AEC8B1D" w14:textId="77777777" w:rsidTr="00875E32">
        <w:tc>
          <w:tcPr>
            <w:tcW w:w="2972" w:type="dxa"/>
          </w:tcPr>
          <w:p w14:paraId="290BA903" w14:textId="77777777" w:rsidR="00EC3EFD" w:rsidRPr="00420CCE" w:rsidRDefault="00EC3EFD" w:rsidP="00EC3EFD">
            <w:pPr>
              <w:pStyle w:val="TableParagraph"/>
              <w:tabs>
                <w:tab w:val="left" w:pos="1026"/>
                <w:tab w:val="left" w:pos="1333"/>
              </w:tabs>
              <w:ind w:left="57" w:right="44"/>
              <w:rPr>
                <w:sz w:val="24"/>
                <w:szCs w:val="24"/>
              </w:rPr>
            </w:pPr>
            <w:r w:rsidRPr="00420CCE">
              <w:rPr>
                <w:spacing w:val="-2"/>
                <w:sz w:val="24"/>
                <w:szCs w:val="24"/>
              </w:rPr>
              <w:t>Предоставление гарантий</w:t>
            </w:r>
            <w:r w:rsidRPr="00420CCE">
              <w:rPr>
                <w:sz w:val="24"/>
                <w:szCs w:val="24"/>
              </w:rPr>
              <w:t xml:space="preserve"> </w:t>
            </w:r>
            <w:r w:rsidRPr="00420CCE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420CCE">
              <w:rPr>
                <w:spacing w:val="-4"/>
                <w:sz w:val="24"/>
                <w:szCs w:val="24"/>
              </w:rPr>
              <w:t>ком</w:t>
            </w:r>
            <w:r w:rsidRPr="00420CCE">
              <w:rPr>
                <w:sz w:val="24"/>
                <w:szCs w:val="24"/>
              </w:rPr>
              <w:t>пенсаций</w:t>
            </w:r>
            <w:r w:rsidRPr="00420CCE">
              <w:rPr>
                <w:spacing w:val="80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в</w:t>
            </w:r>
            <w:r w:rsidRPr="00420CCE">
              <w:rPr>
                <w:spacing w:val="80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соответствии</w:t>
            </w:r>
            <w:r w:rsidRPr="00420CCE">
              <w:rPr>
                <w:spacing w:val="22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с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законодательством</w:t>
            </w:r>
            <w:r w:rsidRPr="00420CCE">
              <w:rPr>
                <w:spacing w:val="22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420CCE">
              <w:rPr>
                <w:spacing w:val="-4"/>
                <w:sz w:val="24"/>
                <w:szCs w:val="24"/>
              </w:rPr>
              <w:t>тру</w:t>
            </w:r>
            <w:r w:rsidRPr="00420CCE">
              <w:rPr>
                <w:spacing w:val="-5"/>
                <w:sz w:val="24"/>
                <w:szCs w:val="24"/>
              </w:rPr>
              <w:t>де</w:t>
            </w:r>
          </w:p>
        </w:tc>
        <w:tc>
          <w:tcPr>
            <w:tcW w:w="4308" w:type="dxa"/>
          </w:tcPr>
          <w:p w14:paraId="3F5F8FD6" w14:textId="77777777" w:rsidR="00EC3EFD" w:rsidRPr="00420CCE" w:rsidRDefault="00EC3EFD" w:rsidP="00EC3EFD">
            <w:r w:rsidRPr="00420CCE">
              <w:t xml:space="preserve">Фамилия, имя, отчество работника, занимаемая должность, иные </w:t>
            </w:r>
            <w:r w:rsidR="00055671">
              <w:t>персональные данные</w:t>
            </w:r>
            <w:r w:rsidRPr="00420CCE">
              <w:t>,</w:t>
            </w:r>
            <w:r w:rsidR="00055671">
              <w:t xml:space="preserve"> </w:t>
            </w:r>
            <w:proofErr w:type="gramStart"/>
            <w:r w:rsidR="00055671">
              <w:t xml:space="preserve">которые </w:t>
            </w:r>
            <w:r w:rsidRPr="00420CCE">
              <w:t xml:space="preserve"> </w:t>
            </w:r>
            <w:r w:rsidR="008C1FE5">
              <w:t>могут</w:t>
            </w:r>
            <w:proofErr w:type="gramEnd"/>
            <w:r w:rsidR="008C1FE5">
              <w:t xml:space="preserve"> потребоваться для документального оформления предоставления гарантий и компенсаций.</w:t>
            </w:r>
          </w:p>
        </w:tc>
        <w:tc>
          <w:tcPr>
            <w:tcW w:w="4055" w:type="dxa"/>
          </w:tcPr>
          <w:p w14:paraId="501DE3FA" w14:textId="77777777" w:rsidR="00EC3EFD" w:rsidRPr="00D36CE1" w:rsidRDefault="00EC3EFD" w:rsidP="00EC3EFD">
            <w:pPr>
              <w:pStyle w:val="TableParagraph"/>
              <w:spacing w:line="227" w:lineRule="exact"/>
              <w:ind w:left="61"/>
              <w:rPr>
                <w:sz w:val="24"/>
                <w:szCs w:val="24"/>
              </w:rPr>
            </w:pPr>
            <w:proofErr w:type="spellStart"/>
            <w:r w:rsidRPr="00D36CE1">
              <w:rPr>
                <w:sz w:val="24"/>
                <w:szCs w:val="24"/>
              </w:rPr>
              <w:t>абз</w:t>
            </w:r>
            <w:proofErr w:type="spellEnd"/>
            <w:r w:rsidRPr="00D36CE1">
              <w:rPr>
                <w:sz w:val="24"/>
                <w:szCs w:val="24"/>
              </w:rPr>
              <w:t>.</w:t>
            </w:r>
            <w:r w:rsidRPr="00D36CE1">
              <w:rPr>
                <w:spacing w:val="-2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8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ст.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6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pacing w:val="-2"/>
                <w:sz w:val="24"/>
                <w:szCs w:val="24"/>
              </w:rPr>
              <w:t xml:space="preserve">Закона </w:t>
            </w:r>
            <w:r w:rsidRPr="00D36CE1">
              <w:t>№99-З</w:t>
            </w:r>
          </w:p>
          <w:p w14:paraId="25BFC27E" w14:textId="77777777" w:rsidR="00EC3EFD" w:rsidRPr="00D36CE1" w:rsidRDefault="00EC3EFD" w:rsidP="00EC3EFD">
            <w:pPr>
              <w:pStyle w:val="TableParagraph"/>
              <w:spacing w:line="227" w:lineRule="exact"/>
              <w:ind w:left="61"/>
              <w:rPr>
                <w:sz w:val="24"/>
                <w:szCs w:val="24"/>
              </w:rPr>
            </w:pPr>
            <w:r w:rsidRPr="00D36CE1">
              <w:rPr>
                <w:sz w:val="24"/>
                <w:szCs w:val="24"/>
              </w:rPr>
              <w:t>(глава</w:t>
            </w:r>
            <w:r w:rsidRPr="00D36CE1">
              <w:rPr>
                <w:spacing w:val="-4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9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pacing w:val="-5"/>
                <w:sz w:val="24"/>
                <w:szCs w:val="24"/>
              </w:rPr>
              <w:t>ТК)</w:t>
            </w:r>
          </w:p>
        </w:tc>
        <w:tc>
          <w:tcPr>
            <w:tcW w:w="3225" w:type="dxa"/>
          </w:tcPr>
          <w:p w14:paraId="489518FD" w14:textId="77777777" w:rsidR="00EC3EFD" w:rsidRPr="00783ACF" w:rsidRDefault="00EC3EFD" w:rsidP="00EC3EFD">
            <w:pPr>
              <w:pStyle w:val="TableParagraph"/>
              <w:ind w:left="60" w:right="44"/>
              <w:jc w:val="both"/>
              <w:rPr>
                <w:sz w:val="24"/>
                <w:szCs w:val="24"/>
              </w:rPr>
            </w:pPr>
            <w:r w:rsidRPr="00783ACF">
              <w:rPr>
                <w:sz w:val="24"/>
                <w:szCs w:val="24"/>
              </w:rPr>
              <w:t>В соответствии с Перечнем в зависимости от гарантии (компенсации)</w:t>
            </w:r>
          </w:p>
        </w:tc>
      </w:tr>
      <w:tr w:rsidR="00EC3EFD" w:rsidRPr="00420CCE" w14:paraId="13E3421A" w14:textId="77777777" w:rsidTr="00875E32">
        <w:tc>
          <w:tcPr>
            <w:tcW w:w="2972" w:type="dxa"/>
          </w:tcPr>
          <w:p w14:paraId="7FA18BE8" w14:textId="77777777" w:rsidR="00EC3EFD" w:rsidRPr="00420CCE" w:rsidRDefault="00EC3EFD" w:rsidP="00EC3EFD">
            <w:pPr>
              <w:pStyle w:val="TableParagraph"/>
              <w:ind w:left="57"/>
              <w:rPr>
                <w:sz w:val="24"/>
                <w:szCs w:val="24"/>
              </w:rPr>
            </w:pPr>
            <w:r w:rsidRPr="00420CCE">
              <w:rPr>
                <w:spacing w:val="-2"/>
                <w:sz w:val="24"/>
                <w:szCs w:val="24"/>
              </w:rPr>
              <w:t xml:space="preserve">Предоставление </w:t>
            </w:r>
            <w:r w:rsidRPr="00420CCE">
              <w:rPr>
                <w:sz w:val="24"/>
                <w:szCs w:val="24"/>
              </w:rPr>
              <w:t>трудовых</w:t>
            </w:r>
            <w:r w:rsidRPr="00420CCE">
              <w:rPr>
                <w:spacing w:val="40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и</w:t>
            </w:r>
            <w:r w:rsidRPr="00420CCE">
              <w:rPr>
                <w:spacing w:val="40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социальных отпусков</w:t>
            </w:r>
          </w:p>
        </w:tc>
        <w:tc>
          <w:tcPr>
            <w:tcW w:w="4308" w:type="dxa"/>
          </w:tcPr>
          <w:p w14:paraId="73814235" w14:textId="77777777" w:rsidR="00EC3EFD" w:rsidRPr="00420CCE" w:rsidRDefault="00EC3EFD" w:rsidP="00EC3EFD">
            <w:r w:rsidRPr="00420CCE">
              <w:t>Фамилия, имя, отчество, занимаемая</w:t>
            </w:r>
            <w:r w:rsidRPr="007D17B7">
              <w:t xml:space="preserve"> </w:t>
            </w:r>
            <w:r w:rsidRPr="00420CCE">
              <w:t>должность</w:t>
            </w:r>
            <w:r w:rsidRPr="007D17B7">
              <w:t xml:space="preserve"> </w:t>
            </w:r>
            <w:r w:rsidRPr="00420CCE">
              <w:t>работника,</w:t>
            </w:r>
            <w:r w:rsidRPr="007D17B7">
              <w:t xml:space="preserve"> </w:t>
            </w:r>
            <w:r w:rsidRPr="00420CCE">
              <w:t>даты отпуска, вид отпуска, иные сведения, послужившие основанием для</w:t>
            </w:r>
            <w:r>
              <w:t xml:space="preserve"> </w:t>
            </w:r>
            <w:r w:rsidRPr="00420CCE">
              <w:t xml:space="preserve">предоставления социального отпуска (сведения о состоянии здоровья, о рождении </w:t>
            </w:r>
            <w:r w:rsidRPr="007D17B7">
              <w:t>детей и т.п.)</w:t>
            </w:r>
          </w:p>
        </w:tc>
        <w:tc>
          <w:tcPr>
            <w:tcW w:w="4055" w:type="dxa"/>
          </w:tcPr>
          <w:p w14:paraId="40D5E011" w14:textId="77777777" w:rsidR="00EC3EFD" w:rsidRPr="00D36CE1" w:rsidRDefault="00EC3EFD" w:rsidP="00EC3EFD">
            <w:pPr>
              <w:pStyle w:val="TableParagraph"/>
              <w:spacing w:line="227" w:lineRule="exact"/>
              <w:ind w:left="61"/>
              <w:rPr>
                <w:sz w:val="24"/>
                <w:szCs w:val="24"/>
              </w:rPr>
            </w:pPr>
            <w:proofErr w:type="spellStart"/>
            <w:r w:rsidRPr="00D36CE1">
              <w:rPr>
                <w:sz w:val="24"/>
                <w:szCs w:val="24"/>
              </w:rPr>
              <w:t>абз</w:t>
            </w:r>
            <w:proofErr w:type="spellEnd"/>
            <w:r w:rsidRPr="00D36CE1">
              <w:rPr>
                <w:sz w:val="24"/>
                <w:szCs w:val="24"/>
              </w:rPr>
              <w:t>.</w:t>
            </w:r>
            <w:r w:rsidRPr="00D36CE1">
              <w:rPr>
                <w:spacing w:val="-2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8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ст.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6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pacing w:val="-2"/>
                <w:sz w:val="24"/>
                <w:szCs w:val="24"/>
              </w:rPr>
              <w:t xml:space="preserve">Закона </w:t>
            </w:r>
            <w:r w:rsidRPr="00D36CE1">
              <w:t>№99-З</w:t>
            </w:r>
          </w:p>
          <w:p w14:paraId="6801CCE8" w14:textId="77777777" w:rsidR="00EC3EFD" w:rsidRPr="00D36CE1" w:rsidRDefault="00EC3EFD" w:rsidP="00EC3EFD">
            <w:pPr>
              <w:pStyle w:val="TableParagraph"/>
              <w:spacing w:line="227" w:lineRule="exact"/>
              <w:ind w:left="61"/>
              <w:rPr>
                <w:sz w:val="24"/>
                <w:szCs w:val="24"/>
              </w:rPr>
            </w:pPr>
            <w:r w:rsidRPr="00D36CE1">
              <w:rPr>
                <w:sz w:val="24"/>
                <w:szCs w:val="24"/>
              </w:rPr>
              <w:t>(глава</w:t>
            </w:r>
            <w:r w:rsidRPr="00D36CE1">
              <w:rPr>
                <w:spacing w:val="-4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12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pacing w:val="-5"/>
                <w:sz w:val="24"/>
                <w:szCs w:val="24"/>
              </w:rPr>
              <w:t>ТК)</w:t>
            </w:r>
          </w:p>
        </w:tc>
        <w:tc>
          <w:tcPr>
            <w:tcW w:w="3225" w:type="dxa"/>
          </w:tcPr>
          <w:p w14:paraId="281ECD3B" w14:textId="77777777" w:rsidR="00EC3EFD" w:rsidRPr="00783ACF" w:rsidRDefault="00EC3EFD" w:rsidP="00EC3EFD">
            <w:pPr>
              <w:pStyle w:val="TableParagraph"/>
              <w:spacing w:line="237" w:lineRule="auto"/>
              <w:ind w:left="60"/>
              <w:rPr>
                <w:sz w:val="24"/>
                <w:szCs w:val="24"/>
              </w:rPr>
            </w:pPr>
            <w:r w:rsidRPr="00783ACF">
              <w:rPr>
                <w:sz w:val="24"/>
                <w:szCs w:val="24"/>
              </w:rPr>
              <w:t>Графики</w:t>
            </w:r>
            <w:r w:rsidRPr="00783ACF">
              <w:rPr>
                <w:spacing w:val="74"/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трудовых отпусков – 1 год</w:t>
            </w:r>
            <w:r>
              <w:rPr>
                <w:sz w:val="24"/>
                <w:szCs w:val="24"/>
              </w:rPr>
              <w:t xml:space="preserve"> (п.702 Перечня);</w:t>
            </w:r>
          </w:p>
          <w:p w14:paraId="40B407F5" w14:textId="77777777" w:rsidR="00EC3EFD" w:rsidRPr="00EA7889" w:rsidRDefault="00EC3EFD" w:rsidP="00EC3EFD">
            <w:pPr>
              <w:pStyle w:val="TableParagraph"/>
              <w:tabs>
                <w:tab w:val="left" w:pos="671"/>
                <w:tab w:val="left" w:pos="1230"/>
                <w:tab w:val="left" w:pos="1687"/>
              </w:tabs>
              <w:ind w:left="60" w:right="43"/>
              <w:rPr>
                <w:sz w:val="24"/>
                <w:szCs w:val="24"/>
              </w:rPr>
            </w:pPr>
            <w:r w:rsidRPr="00783ACF">
              <w:rPr>
                <w:sz w:val="24"/>
                <w:szCs w:val="24"/>
              </w:rPr>
              <w:t>Приказы</w:t>
            </w:r>
            <w:r w:rsidRPr="00783ACF">
              <w:rPr>
                <w:spacing w:val="80"/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о</w:t>
            </w:r>
            <w:r w:rsidRPr="00783ACF">
              <w:rPr>
                <w:spacing w:val="80"/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предо</w:t>
            </w:r>
            <w:r w:rsidRPr="00783ACF">
              <w:rPr>
                <w:spacing w:val="-2"/>
                <w:sz w:val="24"/>
                <w:szCs w:val="24"/>
              </w:rPr>
              <w:t>ставлении трудо</w:t>
            </w:r>
            <w:r w:rsidRPr="00783ACF">
              <w:rPr>
                <w:spacing w:val="-4"/>
                <w:sz w:val="24"/>
                <w:szCs w:val="24"/>
              </w:rPr>
              <w:t xml:space="preserve">вых </w:t>
            </w:r>
            <w:r w:rsidRPr="00783ACF">
              <w:rPr>
                <w:spacing w:val="-2"/>
                <w:sz w:val="24"/>
                <w:szCs w:val="24"/>
              </w:rPr>
              <w:t xml:space="preserve">отпусков </w:t>
            </w:r>
            <w:r w:rsidRPr="00783ACF">
              <w:rPr>
                <w:spacing w:val="-10"/>
                <w:sz w:val="24"/>
                <w:szCs w:val="24"/>
              </w:rPr>
              <w:t>–</w:t>
            </w:r>
            <w:r w:rsidRPr="00783ACF">
              <w:rPr>
                <w:sz w:val="24"/>
                <w:szCs w:val="24"/>
              </w:rPr>
              <w:t xml:space="preserve"> 3 года</w:t>
            </w:r>
            <w:r>
              <w:rPr>
                <w:sz w:val="24"/>
                <w:szCs w:val="24"/>
              </w:rPr>
              <w:t xml:space="preserve"> </w:t>
            </w:r>
            <w:r w:rsidRPr="00EA7889">
              <w:rPr>
                <w:sz w:val="24"/>
                <w:szCs w:val="24"/>
              </w:rPr>
              <w:t xml:space="preserve">после проведения налоговыми органами проверки соблюдения </w:t>
            </w:r>
            <w:r w:rsidRPr="00EA7889">
              <w:rPr>
                <w:sz w:val="24"/>
                <w:szCs w:val="24"/>
              </w:rPr>
              <w:lastRenderedPageBreak/>
              <w:t>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  <w:p w14:paraId="55A20C55" w14:textId="77777777" w:rsidR="00EC3EFD" w:rsidRPr="00783ACF" w:rsidRDefault="00EC3EFD" w:rsidP="00EC3EFD">
            <w:pPr>
              <w:pStyle w:val="TableParagraph"/>
              <w:tabs>
                <w:tab w:val="left" w:pos="671"/>
                <w:tab w:val="left" w:pos="1230"/>
                <w:tab w:val="left" w:pos="1687"/>
              </w:tabs>
              <w:ind w:left="60" w:right="43"/>
              <w:rPr>
                <w:sz w:val="24"/>
                <w:szCs w:val="24"/>
              </w:rPr>
            </w:pPr>
            <w:r w:rsidRPr="005C5208">
              <w:rPr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(п. 21.4 Перечня);</w:t>
            </w:r>
          </w:p>
          <w:p w14:paraId="44BFF9E9" w14:textId="77777777" w:rsidR="00EC3EFD" w:rsidRPr="00783ACF" w:rsidRDefault="00EC3EFD" w:rsidP="00EC3EFD">
            <w:pPr>
              <w:pStyle w:val="TableParagraph"/>
              <w:tabs>
                <w:tab w:val="left" w:pos="671"/>
              </w:tabs>
              <w:ind w:left="60" w:right="42"/>
              <w:rPr>
                <w:sz w:val="24"/>
                <w:szCs w:val="24"/>
              </w:rPr>
            </w:pPr>
            <w:r w:rsidRPr="00783ACF">
              <w:rPr>
                <w:spacing w:val="-6"/>
                <w:sz w:val="24"/>
                <w:szCs w:val="24"/>
              </w:rPr>
              <w:t xml:space="preserve">По </w:t>
            </w:r>
            <w:r w:rsidRPr="00783ACF">
              <w:rPr>
                <w:spacing w:val="-2"/>
                <w:sz w:val="24"/>
                <w:szCs w:val="24"/>
              </w:rPr>
              <w:t xml:space="preserve">социальному </w:t>
            </w:r>
            <w:r w:rsidRPr="00783ACF">
              <w:rPr>
                <w:sz w:val="24"/>
                <w:szCs w:val="24"/>
              </w:rPr>
              <w:t>отпуску</w:t>
            </w:r>
            <w:r w:rsidRPr="00783ACF">
              <w:rPr>
                <w:spacing w:val="80"/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–</w:t>
            </w:r>
            <w:r w:rsidRPr="00783ACF">
              <w:rPr>
                <w:spacing w:val="80"/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55</w:t>
            </w:r>
            <w:r w:rsidRPr="00783ACF">
              <w:rPr>
                <w:spacing w:val="80"/>
                <w:sz w:val="24"/>
                <w:szCs w:val="24"/>
              </w:rPr>
              <w:t xml:space="preserve"> </w:t>
            </w:r>
            <w:r w:rsidRPr="00783ACF">
              <w:rPr>
                <w:sz w:val="24"/>
                <w:szCs w:val="24"/>
              </w:rPr>
              <w:t>лет (п. 21.3 Перечня)</w:t>
            </w:r>
          </w:p>
        </w:tc>
      </w:tr>
      <w:tr w:rsidR="00EC3EFD" w:rsidRPr="00420CCE" w14:paraId="6B6D9514" w14:textId="77777777" w:rsidTr="00875E32">
        <w:tc>
          <w:tcPr>
            <w:tcW w:w="2972" w:type="dxa"/>
          </w:tcPr>
          <w:p w14:paraId="106BACD9" w14:textId="77777777" w:rsidR="00EC3EFD" w:rsidRPr="00420CCE" w:rsidRDefault="00EC3EFD" w:rsidP="00EC3EFD">
            <w:pPr>
              <w:pStyle w:val="TableParagraph"/>
              <w:spacing w:line="237" w:lineRule="auto"/>
              <w:ind w:left="57"/>
              <w:rPr>
                <w:sz w:val="24"/>
                <w:szCs w:val="24"/>
              </w:rPr>
            </w:pPr>
            <w:r w:rsidRPr="00420CCE">
              <w:rPr>
                <w:sz w:val="24"/>
                <w:szCs w:val="24"/>
              </w:rPr>
              <w:lastRenderedPageBreak/>
              <w:t>Аттестация</w:t>
            </w:r>
            <w:r w:rsidRPr="00420CCE">
              <w:rPr>
                <w:spacing w:val="55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работ</w:t>
            </w:r>
            <w:r w:rsidRPr="00420CCE">
              <w:rPr>
                <w:spacing w:val="-2"/>
                <w:sz w:val="24"/>
                <w:szCs w:val="24"/>
              </w:rPr>
              <w:t>ников</w:t>
            </w:r>
          </w:p>
        </w:tc>
        <w:tc>
          <w:tcPr>
            <w:tcW w:w="4308" w:type="dxa"/>
          </w:tcPr>
          <w:p w14:paraId="0DD2CCAA" w14:textId="77777777" w:rsidR="00EC3EFD" w:rsidRDefault="00281CF0" w:rsidP="00EC3EFD">
            <w:r>
              <w:t>-</w:t>
            </w:r>
            <w:r w:rsidR="00E61339">
              <w:t xml:space="preserve"> </w:t>
            </w:r>
            <w:r>
              <w:t>фамилия, имя, отчество</w:t>
            </w:r>
            <w:r w:rsidR="00E61339">
              <w:t xml:space="preserve"> (при наличии);</w:t>
            </w:r>
          </w:p>
          <w:p w14:paraId="6B024256" w14:textId="77777777" w:rsidR="00E61339" w:rsidRDefault="00E61339" w:rsidP="00EC3EFD">
            <w:r>
              <w:t>- должность;</w:t>
            </w:r>
          </w:p>
          <w:p w14:paraId="50B7E05E" w14:textId="77777777" w:rsidR="00E61339" w:rsidRDefault="00E61339" w:rsidP="00EC3EFD">
            <w:r>
              <w:t>- характеристика практической деятельности работника.</w:t>
            </w:r>
          </w:p>
          <w:p w14:paraId="39274B31" w14:textId="77777777" w:rsidR="00E61339" w:rsidRPr="00420CCE" w:rsidRDefault="00E61339" w:rsidP="00EC3EFD"/>
        </w:tc>
        <w:tc>
          <w:tcPr>
            <w:tcW w:w="4055" w:type="dxa"/>
          </w:tcPr>
          <w:p w14:paraId="337C76DC" w14:textId="77777777" w:rsidR="00EC3EFD" w:rsidRDefault="00EC3EFD" w:rsidP="00EC3EFD">
            <w:pPr>
              <w:pStyle w:val="TableParagraph"/>
              <w:ind w:left="61"/>
            </w:pPr>
            <w:proofErr w:type="spellStart"/>
            <w:r w:rsidRPr="00D36CE1">
              <w:rPr>
                <w:sz w:val="24"/>
                <w:szCs w:val="24"/>
              </w:rPr>
              <w:t>абз</w:t>
            </w:r>
            <w:proofErr w:type="spellEnd"/>
            <w:r w:rsidRPr="00D36CE1">
              <w:rPr>
                <w:sz w:val="24"/>
                <w:szCs w:val="24"/>
              </w:rPr>
              <w:t>.</w:t>
            </w:r>
            <w:r w:rsidRPr="00D36CE1">
              <w:rPr>
                <w:spacing w:val="-2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8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ст.</w:t>
            </w:r>
            <w:r w:rsidRPr="00D36CE1">
              <w:rPr>
                <w:spacing w:val="-3"/>
                <w:sz w:val="24"/>
                <w:szCs w:val="24"/>
              </w:rPr>
              <w:t xml:space="preserve"> </w:t>
            </w:r>
            <w:r w:rsidRPr="00D36CE1">
              <w:rPr>
                <w:sz w:val="24"/>
                <w:szCs w:val="24"/>
              </w:rPr>
              <w:t>6</w:t>
            </w:r>
            <w:r w:rsidRPr="00D36CE1">
              <w:rPr>
                <w:spacing w:val="-1"/>
                <w:sz w:val="24"/>
                <w:szCs w:val="24"/>
              </w:rPr>
              <w:t xml:space="preserve"> </w:t>
            </w:r>
            <w:r w:rsidRPr="00D36CE1">
              <w:rPr>
                <w:spacing w:val="-2"/>
                <w:sz w:val="24"/>
                <w:szCs w:val="24"/>
              </w:rPr>
              <w:t xml:space="preserve">Закона </w:t>
            </w:r>
            <w:r w:rsidRPr="00D36CE1">
              <w:t>№99-З</w:t>
            </w:r>
          </w:p>
          <w:p w14:paraId="48E8AA84" w14:textId="77777777" w:rsidR="008C1FE5" w:rsidRDefault="008C1FE5" w:rsidP="00EC3EFD">
            <w:pPr>
              <w:pStyle w:val="TableParagraph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11 ст.55 ТК)</w:t>
            </w:r>
          </w:p>
          <w:p w14:paraId="20E26691" w14:textId="77777777" w:rsidR="008C1FE5" w:rsidRDefault="008C1FE5" w:rsidP="008C1FE5">
            <w:r w:rsidRPr="008C1FE5">
              <w:t>Постановление Совета Министров Республики Беларусь от 25.05.2010 N 784 "Об утверждении Типового положения об аттестации руководителей и специалистов организаций"</w:t>
            </w:r>
          </w:p>
          <w:p w14:paraId="28858FA2" w14:textId="77777777" w:rsidR="008C1FE5" w:rsidRPr="00D36CE1" w:rsidRDefault="008C1FE5" w:rsidP="008C1FE5"/>
        </w:tc>
        <w:tc>
          <w:tcPr>
            <w:tcW w:w="3225" w:type="dxa"/>
          </w:tcPr>
          <w:p w14:paraId="26E41438" w14:textId="77777777" w:rsidR="00EC3EFD" w:rsidRPr="00783ACF" w:rsidRDefault="00EC3EFD" w:rsidP="00EC3EFD">
            <w:pPr>
              <w:pStyle w:val="TableParagraph"/>
              <w:ind w:left="60" w:right="43"/>
              <w:jc w:val="both"/>
              <w:rPr>
                <w:sz w:val="24"/>
                <w:szCs w:val="24"/>
              </w:rPr>
            </w:pPr>
            <w:r w:rsidRPr="00783ACF">
              <w:rPr>
                <w:sz w:val="24"/>
                <w:szCs w:val="24"/>
              </w:rPr>
              <w:t>Протоколы аттестационной комиссии – 15 лет (п. 705 Перечня)</w:t>
            </w:r>
          </w:p>
          <w:p w14:paraId="16E85E12" w14:textId="77777777" w:rsidR="00EC3EFD" w:rsidRPr="00783ACF" w:rsidRDefault="00EC3EFD" w:rsidP="00EC3EFD">
            <w:pPr>
              <w:pStyle w:val="TableParagraph"/>
              <w:ind w:left="60" w:right="359"/>
              <w:jc w:val="both"/>
              <w:rPr>
                <w:sz w:val="24"/>
                <w:szCs w:val="24"/>
              </w:rPr>
            </w:pPr>
            <w:r w:rsidRPr="00783ACF">
              <w:rPr>
                <w:spacing w:val="-2"/>
                <w:sz w:val="24"/>
                <w:szCs w:val="24"/>
              </w:rPr>
              <w:t xml:space="preserve">Аттестационные </w:t>
            </w:r>
            <w:r w:rsidRPr="00783ACF">
              <w:rPr>
                <w:sz w:val="24"/>
                <w:szCs w:val="24"/>
              </w:rPr>
              <w:t>листы, характеристики – в течение срока</w:t>
            </w:r>
            <w:r w:rsidRPr="00783ACF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783ACF">
              <w:rPr>
                <w:spacing w:val="-2"/>
                <w:sz w:val="24"/>
                <w:szCs w:val="24"/>
              </w:rPr>
              <w:t xml:space="preserve">хранения </w:t>
            </w:r>
            <w:r w:rsidRPr="00783ACF">
              <w:rPr>
                <w:sz w:val="24"/>
                <w:szCs w:val="24"/>
              </w:rPr>
              <w:t>личного дела ра</w:t>
            </w:r>
            <w:r w:rsidRPr="00783ACF">
              <w:rPr>
                <w:spacing w:val="-2"/>
                <w:sz w:val="24"/>
                <w:szCs w:val="24"/>
              </w:rPr>
              <w:t>ботника</w:t>
            </w:r>
          </w:p>
        </w:tc>
      </w:tr>
      <w:tr w:rsidR="00EC3EFD" w:rsidRPr="00420CCE" w14:paraId="4CCC9EB2" w14:textId="77777777" w:rsidTr="00875E32">
        <w:tc>
          <w:tcPr>
            <w:tcW w:w="2972" w:type="dxa"/>
          </w:tcPr>
          <w:p w14:paraId="65FD1779" w14:textId="77777777" w:rsidR="00EC3EFD" w:rsidRPr="00420CCE" w:rsidRDefault="00EC3EFD" w:rsidP="00EC3EFD">
            <w:pPr>
              <w:pStyle w:val="TableParagraph"/>
              <w:ind w:left="57" w:right="45"/>
              <w:jc w:val="both"/>
              <w:rPr>
                <w:sz w:val="24"/>
                <w:szCs w:val="24"/>
              </w:rPr>
            </w:pPr>
            <w:r w:rsidRPr="00420CCE">
              <w:rPr>
                <w:sz w:val="24"/>
                <w:szCs w:val="24"/>
              </w:rPr>
              <w:t xml:space="preserve">Направление на </w:t>
            </w:r>
            <w:r w:rsidRPr="00420CCE">
              <w:rPr>
                <w:spacing w:val="-2"/>
                <w:sz w:val="24"/>
                <w:szCs w:val="24"/>
              </w:rPr>
              <w:t xml:space="preserve">профессиональную </w:t>
            </w:r>
            <w:r w:rsidRPr="00420CCE">
              <w:rPr>
                <w:sz w:val="24"/>
                <w:szCs w:val="24"/>
              </w:rPr>
              <w:t>подготовку, повышение квалификации,</w:t>
            </w:r>
            <w:r w:rsidRPr="00420CCE">
              <w:rPr>
                <w:spacing w:val="40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стажировку</w:t>
            </w:r>
            <w:r w:rsidRPr="00420CC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20CCE">
              <w:rPr>
                <w:sz w:val="24"/>
                <w:szCs w:val="24"/>
              </w:rPr>
              <w:t>и переподготовку</w:t>
            </w:r>
          </w:p>
        </w:tc>
        <w:tc>
          <w:tcPr>
            <w:tcW w:w="4308" w:type="dxa"/>
          </w:tcPr>
          <w:p w14:paraId="397A7CDC" w14:textId="77777777" w:rsidR="00EC3EFD" w:rsidRPr="00420CCE" w:rsidRDefault="00EC3EFD" w:rsidP="00EC3EFD">
            <w:r w:rsidRPr="00420CCE">
              <w:t>Фамилия, имя, отчество, паспортные</w:t>
            </w:r>
            <w:r>
              <w:t xml:space="preserve"> </w:t>
            </w:r>
            <w:r w:rsidRPr="00420CCE">
              <w:t>данные,</w:t>
            </w:r>
            <w:r>
              <w:t xml:space="preserve"> </w:t>
            </w:r>
            <w:r w:rsidRPr="00420CCE">
              <w:t>сведения о занимаемой должности</w:t>
            </w:r>
          </w:p>
        </w:tc>
        <w:tc>
          <w:tcPr>
            <w:tcW w:w="4055" w:type="dxa"/>
          </w:tcPr>
          <w:p w14:paraId="2B14E016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  <w:p w14:paraId="5AE56F80" w14:textId="77777777" w:rsidR="00EC3EFD" w:rsidRPr="00420CCE" w:rsidRDefault="00EC3EFD" w:rsidP="00EC3EFD">
            <w:r w:rsidRPr="00420CCE">
              <w:t>(ст. 220</w:t>
            </w:r>
            <w:r>
              <w:t>-</w:t>
            </w:r>
            <w:r w:rsidRPr="00420CCE">
              <w:t>1 ТК)</w:t>
            </w:r>
          </w:p>
        </w:tc>
        <w:tc>
          <w:tcPr>
            <w:tcW w:w="3225" w:type="dxa"/>
          </w:tcPr>
          <w:p w14:paraId="2EF37497" w14:textId="77777777" w:rsidR="00EC3EFD" w:rsidRPr="00783ACF" w:rsidRDefault="00EC3EFD" w:rsidP="00EC3EFD">
            <w:r>
              <w:t>15</w:t>
            </w:r>
            <w:r w:rsidRPr="00783ACF">
              <w:t xml:space="preserve"> года ЭПК (п. </w:t>
            </w:r>
            <w:r>
              <w:t>705</w:t>
            </w:r>
            <w:r w:rsidRPr="00783ACF">
              <w:t xml:space="preserve"> Перечня)</w:t>
            </w:r>
          </w:p>
        </w:tc>
      </w:tr>
      <w:tr w:rsidR="00EC3EFD" w:rsidRPr="00420CCE" w14:paraId="4A5197CB" w14:textId="77777777" w:rsidTr="00875E32">
        <w:tc>
          <w:tcPr>
            <w:tcW w:w="2972" w:type="dxa"/>
          </w:tcPr>
          <w:p w14:paraId="60F0E456" w14:textId="77777777" w:rsidR="00EC3EFD" w:rsidRPr="00420CCE" w:rsidRDefault="00EC3EFD" w:rsidP="00EC3EFD">
            <w:pPr>
              <w:pStyle w:val="TableParagraph"/>
              <w:ind w:left="57" w:right="45"/>
              <w:jc w:val="both"/>
              <w:rPr>
                <w:sz w:val="24"/>
                <w:szCs w:val="24"/>
              </w:rPr>
            </w:pPr>
            <w:r w:rsidRPr="00420CCE">
              <w:rPr>
                <w:sz w:val="24"/>
                <w:szCs w:val="24"/>
              </w:rPr>
              <w:t>Изменение и прекращение трудового договора</w:t>
            </w:r>
          </w:p>
        </w:tc>
        <w:tc>
          <w:tcPr>
            <w:tcW w:w="4308" w:type="dxa"/>
          </w:tcPr>
          <w:p w14:paraId="147490A2" w14:textId="77777777" w:rsidR="00EC3EFD" w:rsidRPr="00420CCE" w:rsidRDefault="00EC3EFD" w:rsidP="00EC3EFD">
            <w:r w:rsidRPr="00420CCE">
              <w:t>Фамилия, имя, отчество, паспортные</w:t>
            </w:r>
            <w:r>
              <w:t xml:space="preserve"> </w:t>
            </w:r>
            <w:r w:rsidRPr="00420CCE">
              <w:t>данные,</w:t>
            </w:r>
            <w:r>
              <w:t xml:space="preserve"> </w:t>
            </w:r>
            <w:r w:rsidRPr="00420CCE">
              <w:t xml:space="preserve">сведения о занимаемой должности, трудовой деятельности, </w:t>
            </w:r>
            <w:r w:rsidR="00E61339">
              <w:t>сведения об изменении фамилии</w:t>
            </w:r>
            <w:r w:rsidRPr="00420CCE">
              <w:t xml:space="preserve">, сведения об образовании, </w:t>
            </w:r>
            <w:r w:rsidR="00E61339">
              <w:t xml:space="preserve">персональные данные, которые могут быть использованы нанимателем в </w:t>
            </w:r>
            <w:r w:rsidRPr="00420CCE">
              <w:t>докладны</w:t>
            </w:r>
            <w:r w:rsidR="00E61339">
              <w:t>х</w:t>
            </w:r>
            <w:r w:rsidRPr="00420CCE">
              <w:t xml:space="preserve"> записк</w:t>
            </w:r>
            <w:r w:rsidR="00E61339">
              <w:t>ах</w:t>
            </w:r>
            <w:r w:rsidRPr="00420CCE">
              <w:t xml:space="preserve"> и объяснительны</w:t>
            </w:r>
            <w:r w:rsidR="00E61339">
              <w:t>х</w:t>
            </w:r>
            <w:r w:rsidRPr="00420CCE">
              <w:t xml:space="preserve"> записки, послужившие основанием для решения</w:t>
            </w:r>
            <w:r w:rsidR="00E61339">
              <w:t>.</w:t>
            </w:r>
          </w:p>
        </w:tc>
        <w:tc>
          <w:tcPr>
            <w:tcW w:w="4055" w:type="dxa"/>
          </w:tcPr>
          <w:p w14:paraId="56DD6513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</w:tc>
        <w:tc>
          <w:tcPr>
            <w:tcW w:w="3225" w:type="dxa"/>
          </w:tcPr>
          <w:p w14:paraId="067B7C06" w14:textId="77777777" w:rsidR="00EC3EFD" w:rsidRPr="00783ACF" w:rsidRDefault="00EC3EFD" w:rsidP="00EC3EFD">
            <w:r w:rsidRPr="00783ACF">
              <w:t>После увольнения – 55 лет (п. 673 Перечня)</w:t>
            </w:r>
          </w:p>
        </w:tc>
      </w:tr>
      <w:tr w:rsidR="00EC3EFD" w:rsidRPr="00420CCE" w14:paraId="65833B0F" w14:textId="77777777" w:rsidTr="00875E32">
        <w:tc>
          <w:tcPr>
            <w:tcW w:w="2972" w:type="dxa"/>
          </w:tcPr>
          <w:p w14:paraId="373927A1" w14:textId="77777777" w:rsidR="00EC3EFD" w:rsidRPr="00420CCE" w:rsidRDefault="00EC3EFD" w:rsidP="00EC3EFD">
            <w:r w:rsidRPr="00420CCE">
              <w:t>Ведение воинского учета</w:t>
            </w:r>
          </w:p>
        </w:tc>
        <w:tc>
          <w:tcPr>
            <w:tcW w:w="4308" w:type="dxa"/>
          </w:tcPr>
          <w:p w14:paraId="26B22002" w14:textId="77777777" w:rsidR="00EE7355" w:rsidRDefault="00EE7355" w:rsidP="00EE7355">
            <w:r>
              <w:t>- фамилия, имя, отчество;</w:t>
            </w:r>
          </w:p>
          <w:p w14:paraId="1A82C25F" w14:textId="77777777" w:rsidR="00EE7355" w:rsidRDefault="00EE7355" w:rsidP="00EE7355">
            <w:r>
              <w:lastRenderedPageBreak/>
              <w:t>- число, месяц, год рождения;</w:t>
            </w:r>
          </w:p>
          <w:p w14:paraId="25678198" w14:textId="77777777" w:rsidR="00EE7355" w:rsidRDefault="00EE7355" w:rsidP="00EE7355">
            <w:r>
              <w:t>- место рождения;</w:t>
            </w:r>
          </w:p>
          <w:p w14:paraId="0EE357D9" w14:textId="77777777" w:rsidR="00EE7355" w:rsidRDefault="00EE7355" w:rsidP="00EE7355">
            <w:r>
              <w:t>- образование;</w:t>
            </w:r>
          </w:p>
          <w:p w14:paraId="42ADD914" w14:textId="77777777" w:rsidR="00EE7355" w:rsidRDefault="00EE7355" w:rsidP="00EE7355">
            <w:r>
              <w:t>- основная гражданская специальность;</w:t>
            </w:r>
          </w:p>
          <w:p w14:paraId="226DA56A" w14:textId="77777777" w:rsidR="00EC3EFD" w:rsidRDefault="00EE7355" w:rsidP="00EE7355">
            <w:r>
              <w:t>- семейное положение;</w:t>
            </w:r>
          </w:p>
          <w:p w14:paraId="636FA27B" w14:textId="77777777" w:rsidR="00EE7355" w:rsidRDefault="00EE7355" w:rsidP="00EE7355">
            <w:r>
              <w:t>- военная специальность, должность;</w:t>
            </w:r>
          </w:p>
          <w:p w14:paraId="4CB933C1" w14:textId="77777777" w:rsidR="00EE7355" w:rsidRPr="00420CCE" w:rsidRDefault="00EE7355" w:rsidP="00EE7355">
            <w:r>
              <w:t>- сведения о состоянии здоровья.</w:t>
            </w:r>
          </w:p>
        </w:tc>
        <w:tc>
          <w:tcPr>
            <w:tcW w:w="4055" w:type="dxa"/>
          </w:tcPr>
          <w:p w14:paraId="7803629A" w14:textId="77777777" w:rsidR="00EC3EFD" w:rsidRDefault="00EC3EFD" w:rsidP="00EC3EFD">
            <w:proofErr w:type="spellStart"/>
            <w:r w:rsidRPr="00420CCE">
              <w:lastRenderedPageBreak/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  <w:r w:rsidR="00643747">
              <w:t>;</w:t>
            </w:r>
          </w:p>
          <w:p w14:paraId="34EAB8F0" w14:textId="77777777" w:rsidR="00643747" w:rsidRDefault="00643747" w:rsidP="00EC3EFD">
            <w:r w:rsidRPr="00643747">
              <w:lastRenderedPageBreak/>
              <w:t>Приказ Министерства обороны Республики Беларусь 22.12.2003 N 49 "Положение о военном билете"</w:t>
            </w:r>
            <w:r w:rsidR="00EE7355">
              <w:t>;</w:t>
            </w:r>
          </w:p>
          <w:p w14:paraId="2BC5A6EE" w14:textId="77777777" w:rsidR="00EE7355" w:rsidRDefault="00EE7355" w:rsidP="00EC3EFD">
            <w:r w:rsidRPr="00EE7355">
              <w:t>Закон Республики Беларусь от 05.11.1992 N 1914-XII "О воинской обязанности и воинской службе"</w:t>
            </w:r>
            <w:r w:rsidR="005D2801">
              <w:t>.</w:t>
            </w:r>
          </w:p>
          <w:p w14:paraId="58A1C6D6" w14:textId="77777777" w:rsidR="00EE7355" w:rsidRPr="00420CCE" w:rsidRDefault="00EE7355" w:rsidP="00EC3EFD"/>
        </w:tc>
        <w:tc>
          <w:tcPr>
            <w:tcW w:w="3225" w:type="dxa"/>
          </w:tcPr>
          <w:p w14:paraId="5155D96E" w14:textId="77777777" w:rsidR="00EC3EFD" w:rsidRPr="00783ACF" w:rsidRDefault="00EC3EFD" w:rsidP="00EC3EFD">
            <w:r w:rsidRPr="00783ACF">
              <w:lastRenderedPageBreak/>
              <w:t>5 лет (п. 691 Перечня)</w:t>
            </w:r>
          </w:p>
        </w:tc>
      </w:tr>
      <w:tr w:rsidR="00EC3EFD" w:rsidRPr="00420CCE" w14:paraId="0ACAAB6C" w14:textId="77777777" w:rsidTr="00875E32">
        <w:tc>
          <w:tcPr>
            <w:tcW w:w="2972" w:type="dxa"/>
          </w:tcPr>
          <w:p w14:paraId="767D9014" w14:textId="77777777" w:rsidR="00EC3EFD" w:rsidRPr="00420CCE" w:rsidRDefault="00EC3EFD" w:rsidP="00EC3EFD">
            <w:r w:rsidRPr="00420CCE">
              <w:t>Подача документов и сведений в рамках персонифицированного учета застрахованных лиц</w:t>
            </w:r>
          </w:p>
        </w:tc>
        <w:tc>
          <w:tcPr>
            <w:tcW w:w="4308" w:type="dxa"/>
          </w:tcPr>
          <w:p w14:paraId="4A0D431B" w14:textId="77777777" w:rsidR="00EC3EFD" w:rsidRPr="00420CCE" w:rsidRDefault="00EC3EFD" w:rsidP="00EC3EFD">
            <w:r w:rsidRPr="00420CCE">
              <w:t>В соответствии с постановлением Правления ФСЗН Министерства труда и социальной защиты Республики Беларусь от 19.06.2014 № 7</w:t>
            </w:r>
          </w:p>
        </w:tc>
        <w:tc>
          <w:tcPr>
            <w:tcW w:w="4055" w:type="dxa"/>
          </w:tcPr>
          <w:p w14:paraId="79D435C0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</w:tc>
        <w:tc>
          <w:tcPr>
            <w:tcW w:w="3225" w:type="dxa"/>
          </w:tcPr>
          <w:p w14:paraId="5D1F09E0" w14:textId="77777777" w:rsidR="00EC3EFD" w:rsidRPr="00783ACF" w:rsidRDefault="00EC3EFD" w:rsidP="00EC3EFD">
            <w:r w:rsidRPr="00783ACF">
              <w:t>5 лет (п. 64</w:t>
            </w:r>
            <w:r>
              <w:t>0</w:t>
            </w:r>
            <w:r w:rsidRPr="00783ACF">
              <w:t>.2 Перечня)</w:t>
            </w:r>
          </w:p>
        </w:tc>
      </w:tr>
      <w:tr w:rsidR="00EC3EFD" w:rsidRPr="00420CCE" w14:paraId="6F865FD6" w14:textId="77777777" w:rsidTr="00875E32">
        <w:tc>
          <w:tcPr>
            <w:tcW w:w="2972" w:type="dxa"/>
          </w:tcPr>
          <w:p w14:paraId="1C1F07EF" w14:textId="77777777" w:rsidR="00EC3EFD" w:rsidRPr="00420CCE" w:rsidRDefault="00EC3EFD" w:rsidP="00EC3EFD">
            <w:r w:rsidRPr="00420CCE">
              <w:t xml:space="preserve">Обязательное </w:t>
            </w:r>
            <w:r w:rsidR="005D2801" w:rsidRPr="005D2801">
              <w:t>страхование от несчастных случаев на производстве и профессиональных заболеваний</w:t>
            </w:r>
          </w:p>
        </w:tc>
        <w:tc>
          <w:tcPr>
            <w:tcW w:w="4308" w:type="dxa"/>
          </w:tcPr>
          <w:p w14:paraId="6D800A0D" w14:textId="77777777" w:rsidR="00EC3EFD" w:rsidRPr="00420CCE" w:rsidRDefault="00EC3EFD" w:rsidP="00EC3EFD">
            <w:r w:rsidRPr="00420CCE">
              <w:t>Фамилия, имя, отчество, паспортные</w:t>
            </w:r>
            <w:r>
              <w:t xml:space="preserve"> </w:t>
            </w:r>
            <w:r w:rsidRPr="00420CCE">
              <w:t>данные,</w:t>
            </w:r>
            <w:r>
              <w:t xml:space="preserve"> </w:t>
            </w:r>
            <w:r w:rsidRPr="00420CCE">
              <w:t>сведения о занимаемой должности, трудовой деятельности</w:t>
            </w:r>
          </w:p>
        </w:tc>
        <w:tc>
          <w:tcPr>
            <w:tcW w:w="4055" w:type="dxa"/>
          </w:tcPr>
          <w:p w14:paraId="640E97B2" w14:textId="77777777" w:rsidR="00EC3EFD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  <w:p w14:paraId="1EDE74FD" w14:textId="77777777" w:rsidR="005D2801" w:rsidRPr="00420CCE" w:rsidRDefault="005D2801" w:rsidP="00EC3EFD">
            <w:r w:rsidRPr="005D2801">
              <w:t>Указ Президента Республики Беларусь от 25.08.2006 N 530 "О страховой деятельности"</w:t>
            </w:r>
            <w:r>
              <w:t xml:space="preserve"> (Глава 16)</w:t>
            </w:r>
          </w:p>
        </w:tc>
        <w:tc>
          <w:tcPr>
            <w:tcW w:w="3225" w:type="dxa"/>
          </w:tcPr>
          <w:p w14:paraId="573AC1E9" w14:textId="77777777" w:rsidR="00EC3EFD" w:rsidRPr="00B31AAF" w:rsidRDefault="00EC3EFD" w:rsidP="00EC3EFD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lang w:eastAsia="ru-RU"/>
              </w:rPr>
            </w:pPr>
            <w:r w:rsidRPr="00875E32">
              <w:t xml:space="preserve">3 года </w:t>
            </w:r>
            <w:r w:rsidRPr="00875E32">
              <w:rPr>
                <w:color w:val="000000"/>
                <w:lang w:eastAsia="ru-RU"/>
              </w:rPr>
              <w:t>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после окончания срока действия договора</w:t>
            </w:r>
          </w:p>
          <w:p w14:paraId="042DE3BC" w14:textId="77777777" w:rsidR="00EC3EFD" w:rsidRPr="00783ACF" w:rsidRDefault="00EC3EFD" w:rsidP="00EC3EFD"/>
        </w:tc>
      </w:tr>
      <w:tr w:rsidR="00EC3EFD" w:rsidRPr="00420CCE" w14:paraId="40A9A231" w14:textId="77777777" w:rsidTr="00875E32">
        <w:tc>
          <w:tcPr>
            <w:tcW w:w="2972" w:type="dxa"/>
          </w:tcPr>
          <w:p w14:paraId="11178BF5" w14:textId="77777777" w:rsidR="00EC3EFD" w:rsidRPr="00420CCE" w:rsidRDefault="00EC3EFD" w:rsidP="00EC3EFD">
            <w:r w:rsidRPr="00420CCE">
              <w:t>Рассмотрение трудовых споров</w:t>
            </w:r>
          </w:p>
        </w:tc>
        <w:tc>
          <w:tcPr>
            <w:tcW w:w="4308" w:type="dxa"/>
          </w:tcPr>
          <w:p w14:paraId="4F60E92E" w14:textId="77777777" w:rsidR="00EC3EFD" w:rsidRPr="00420CCE" w:rsidRDefault="00EC3EFD" w:rsidP="00EC3EFD">
            <w:r w:rsidRPr="00420CCE">
              <w:t>Фамилия, имя, отчество, паспортные</w:t>
            </w:r>
            <w:r>
              <w:t xml:space="preserve"> </w:t>
            </w:r>
            <w:r w:rsidRPr="00420CCE">
              <w:t>данные,</w:t>
            </w:r>
            <w:r>
              <w:t xml:space="preserve"> </w:t>
            </w:r>
            <w:r w:rsidRPr="00420CCE">
              <w:t xml:space="preserve">сведения о занимаемой должности, трудовой деятельности, иные </w:t>
            </w:r>
            <w:r w:rsidR="005D2801">
              <w:t>персональные данные</w:t>
            </w:r>
            <w:r w:rsidRPr="00420CCE">
              <w:t>,</w:t>
            </w:r>
            <w:r w:rsidR="005D2801">
              <w:t xml:space="preserve"> которые могут быть н</w:t>
            </w:r>
            <w:r w:rsidRPr="00420CCE">
              <w:t>еобходимы для рассмотрения спора</w:t>
            </w:r>
          </w:p>
        </w:tc>
        <w:tc>
          <w:tcPr>
            <w:tcW w:w="4055" w:type="dxa"/>
          </w:tcPr>
          <w:p w14:paraId="53DE65DF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</w:tc>
        <w:tc>
          <w:tcPr>
            <w:tcW w:w="3225" w:type="dxa"/>
          </w:tcPr>
          <w:p w14:paraId="15F705E3" w14:textId="77777777" w:rsidR="00EC3EFD" w:rsidRPr="00783ACF" w:rsidRDefault="00EC3EFD" w:rsidP="00EC3EFD">
            <w:r>
              <w:t xml:space="preserve">После урегулирования спорных вопросов - </w:t>
            </w:r>
            <w:r w:rsidRPr="00783ACF">
              <w:t>5 лет ЭПК (п. 495 Перечня)</w:t>
            </w:r>
          </w:p>
        </w:tc>
      </w:tr>
      <w:tr w:rsidR="00EC3EFD" w:rsidRPr="00B531D0" w14:paraId="0148BDF0" w14:textId="77777777" w:rsidTr="00875E32">
        <w:tc>
          <w:tcPr>
            <w:tcW w:w="2972" w:type="dxa"/>
          </w:tcPr>
          <w:p w14:paraId="46C00BA4" w14:textId="77777777" w:rsidR="00EC3EFD" w:rsidRPr="00776CB4" w:rsidRDefault="00EC3EFD" w:rsidP="00EC3EFD">
            <w:r w:rsidRPr="00776CB4">
              <w:t xml:space="preserve">Рассмотрение обращений граждан, заявлений, ходатайств, отзывов, иных </w:t>
            </w:r>
            <w:r w:rsidRPr="00776CB4">
              <w:lastRenderedPageBreak/>
              <w:t>документов, не являющихся обращениями граждан и юридических лиц</w:t>
            </w:r>
          </w:p>
        </w:tc>
        <w:tc>
          <w:tcPr>
            <w:tcW w:w="4308" w:type="dxa"/>
          </w:tcPr>
          <w:p w14:paraId="508B6440" w14:textId="77777777" w:rsidR="00EC3EFD" w:rsidRPr="00776CB4" w:rsidRDefault="00EC3EFD" w:rsidP="00EC3EFD">
            <w:r w:rsidRPr="00776CB4">
              <w:lastRenderedPageBreak/>
              <w:t>Фамилия, имя, отчество либо инициалы;</w:t>
            </w:r>
          </w:p>
          <w:p w14:paraId="0E91C4A5" w14:textId="77777777" w:rsidR="00EC3EFD" w:rsidRPr="00776CB4" w:rsidRDefault="00EC3EFD" w:rsidP="00EC3EFD">
            <w:r w:rsidRPr="00776CB4">
              <w:t>адрес места жительства (места пребывания);</w:t>
            </w:r>
          </w:p>
          <w:p w14:paraId="093195CF" w14:textId="77777777" w:rsidR="00EC3EFD" w:rsidRPr="00776CB4" w:rsidRDefault="005D2801" w:rsidP="00EC3EFD">
            <w:r>
              <w:lastRenderedPageBreak/>
              <w:t>персональные данные иных субъектов</w:t>
            </w:r>
            <w:r w:rsidR="00DD0DBF">
              <w:t xml:space="preserve">, </w:t>
            </w:r>
            <w:proofErr w:type="spellStart"/>
            <w:r w:rsidR="00DD0DBF">
              <w:t>упоминающихся</w:t>
            </w:r>
            <w:proofErr w:type="spellEnd"/>
            <w:r w:rsidR="00DD0DBF">
              <w:t xml:space="preserve"> в </w:t>
            </w:r>
            <w:r w:rsidR="00DD0DBF" w:rsidRPr="00776CB4">
              <w:t>полученном документе</w:t>
            </w:r>
            <w:r w:rsidR="00EC3EFD" w:rsidRPr="00776CB4">
              <w:t>;</w:t>
            </w:r>
          </w:p>
        </w:tc>
        <w:tc>
          <w:tcPr>
            <w:tcW w:w="4055" w:type="dxa"/>
          </w:tcPr>
          <w:p w14:paraId="4E4CCB97" w14:textId="77777777" w:rsidR="00EC3EFD" w:rsidRPr="00776CB4" w:rsidRDefault="00EC3EFD" w:rsidP="00EC3EFD">
            <w:pPr>
              <w:jc w:val="left"/>
            </w:pPr>
            <w:r w:rsidRPr="00776CB4">
              <w:lastRenderedPageBreak/>
              <w:t>абз.16, 20 ст.6 Закона №99-З</w:t>
            </w:r>
          </w:p>
          <w:p w14:paraId="732B2BD4" w14:textId="77777777" w:rsidR="00EC3EFD" w:rsidRPr="00776CB4" w:rsidRDefault="00EC3EFD" w:rsidP="00EC3EFD">
            <w:r w:rsidRPr="00776CB4">
              <w:lastRenderedPageBreak/>
              <w:t>(ст. 3, 5, 9, 12, 14 Закона от 18.07.2011 №300-З «Об обращениях граждан и юридических лиц»)</w:t>
            </w:r>
          </w:p>
        </w:tc>
        <w:tc>
          <w:tcPr>
            <w:tcW w:w="3225" w:type="dxa"/>
          </w:tcPr>
          <w:p w14:paraId="5A3D6B43" w14:textId="77777777" w:rsidR="00EC3EFD" w:rsidRPr="00783ACF" w:rsidRDefault="00EC3EFD" w:rsidP="00EC3EFD">
            <w:r w:rsidRPr="00776CB4">
              <w:lastRenderedPageBreak/>
              <w:t>5 лет с даты последнего обращения (п.85 Перечня)</w:t>
            </w:r>
          </w:p>
        </w:tc>
      </w:tr>
      <w:tr w:rsidR="00EC3EFD" w:rsidRPr="00CC5423" w14:paraId="389F45FE" w14:textId="77777777" w:rsidTr="00875E32">
        <w:tc>
          <w:tcPr>
            <w:tcW w:w="2972" w:type="dxa"/>
          </w:tcPr>
          <w:p w14:paraId="5EAB566F" w14:textId="77777777" w:rsidR="00EC3EFD" w:rsidRPr="00776CB4" w:rsidRDefault="00EC3EFD" w:rsidP="00EC3EFD">
            <w:r w:rsidRPr="00776CB4">
              <w:t>Обеспечение безопасности</w:t>
            </w:r>
            <w:r>
              <w:t xml:space="preserve"> работников и посетителей страховой компании</w:t>
            </w:r>
            <w:r w:rsidRPr="00776CB4">
              <w:t>, а также имущества, предупреждения, пресечения и расследования пр</w:t>
            </w:r>
            <w:r>
              <w:t>авонарушений</w:t>
            </w:r>
          </w:p>
        </w:tc>
        <w:tc>
          <w:tcPr>
            <w:tcW w:w="4308" w:type="dxa"/>
          </w:tcPr>
          <w:p w14:paraId="6E1FCDA5" w14:textId="77777777" w:rsidR="00EC3EFD" w:rsidRPr="00776CB4" w:rsidRDefault="00EC3EFD" w:rsidP="00EC3EFD">
            <w:r w:rsidRPr="00776CB4">
              <w:t>Записи с камер видеонаблюдения</w:t>
            </w:r>
          </w:p>
        </w:tc>
        <w:tc>
          <w:tcPr>
            <w:tcW w:w="4055" w:type="dxa"/>
          </w:tcPr>
          <w:p w14:paraId="552118C5" w14:textId="77777777" w:rsidR="00EC3EFD" w:rsidRPr="00776CB4" w:rsidRDefault="00EC3EFD" w:rsidP="00EC3EFD">
            <w:pPr>
              <w:jc w:val="left"/>
            </w:pPr>
            <w:r w:rsidRPr="00776CB4">
              <w:t>абз.20 ст.6 Закона №99-З</w:t>
            </w:r>
          </w:p>
          <w:p w14:paraId="71C011B5" w14:textId="77777777" w:rsidR="00EC3EFD" w:rsidRPr="00776CB4" w:rsidRDefault="00DD0DBF" w:rsidP="00DD0DBF">
            <w:pPr>
              <w:jc w:val="left"/>
            </w:pPr>
            <w:r w:rsidRPr="00DD0DBF">
              <w:t>Постановление Совета Министров Республики Беларусь от 11.12.2012 N 1135 (ред. от 21.11.2017) "Об утверждении Положения о применении систем безопасности и систем видеонаблюдения"</w:t>
            </w:r>
          </w:p>
        </w:tc>
        <w:tc>
          <w:tcPr>
            <w:tcW w:w="3225" w:type="dxa"/>
          </w:tcPr>
          <w:p w14:paraId="70744C47" w14:textId="77777777" w:rsidR="00EC3EFD" w:rsidRPr="00EB604C" w:rsidRDefault="00EC3EFD" w:rsidP="00EC3EFD">
            <w:pPr>
              <w:rPr>
                <w:color w:val="0070C0"/>
              </w:rPr>
            </w:pPr>
            <w:r w:rsidRPr="004A733E">
              <w:t xml:space="preserve">не более 30 дней, по истечении которого происходит их </w:t>
            </w:r>
            <w:r>
              <w:t>перезапись.</w:t>
            </w:r>
          </w:p>
        </w:tc>
      </w:tr>
      <w:tr w:rsidR="00EC3EFD" w:rsidRPr="00420CCE" w14:paraId="70EFA88B" w14:textId="77777777" w:rsidTr="00875E32">
        <w:tc>
          <w:tcPr>
            <w:tcW w:w="2972" w:type="dxa"/>
          </w:tcPr>
          <w:p w14:paraId="514CE109" w14:textId="77777777" w:rsidR="00EC3EFD" w:rsidRPr="00420CCE" w:rsidRDefault="00EC3EFD" w:rsidP="00EC3EFD">
            <w:r>
              <w:t>О</w:t>
            </w:r>
            <w:r w:rsidRPr="00BD0855">
              <w:t>ценка рисков при приеме на работу к Оператору/</w:t>
            </w:r>
            <w:r>
              <w:t xml:space="preserve"> </w:t>
            </w:r>
            <w:r w:rsidRPr="00BD0855">
              <w:t>заключении договора подряда, а также в процессе трудовой деятельности/ выполнении работ – в рамках служебных расследований</w:t>
            </w:r>
          </w:p>
        </w:tc>
        <w:tc>
          <w:tcPr>
            <w:tcW w:w="4308" w:type="dxa"/>
          </w:tcPr>
          <w:p w14:paraId="0D620637" w14:textId="77777777" w:rsidR="00EC3EFD" w:rsidRPr="00BD0855" w:rsidRDefault="00EC3EFD" w:rsidP="00EC3EFD">
            <w:r>
              <w:t>Ф</w:t>
            </w:r>
            <w:r w:rsidRPr="00BD0855">
              <w:t>амилия, имя, отчество, дата и место рождения, идентификационный номер, номер документа, удостоверяющего личность, информация о привлечении к административной или уголовной ответственности</w:t>
            </w:r>
          </w:p>
          <w:p w14:paraId="04952DB2" w14:textId="77777777" w:rsidR="00EC3EFD" w:rsidRPr="00420CCE" w:rsidRDefault="00EC3EFD" w:rsidP="00EC3EFD"/>
        </w:tc>
        <w:tc>
          <w:tcPr>
            <w:tcW w:w="4055" w:type="dxa"/>
          </w:tcPr>
          <w:p w14:paraId="6A06C49A" w14:textId="77777777" w:rsidR="00EC3EFD" w:rsidRPr="00420CCE" w:rsidRDefault="00EC3EFD" w:rsidP="00EC3EFD">
            <w:r>
              <w:t>С</w:t>
            </w:r>
            <w:r w:rsidRPr="00BD0855">
              <w:t>огласие</w:t>
            </w:r>
            <w:r>
              <w:t xml:space="preserve"> - </w:t>
            </w:r>
            <w:r w:rsidRPr="00BD0855">
              <w:t>ст.5 Закона 99-З</w:t>
            </w:r>
          </w:p>
        </w:tc>
        <w:tc>
          <w:tcPr>
            <w:tcW w:w="3225" w:type="dxa"/>
          </w:tcPr>
          <w:p w14:paraId="20B137F7" w14:textId="77777777" w:rsidR="00EC3EFD" w:rsidRPr="00BD0855" w:rsidRDefault="00EC3EFD" w:rsidP="00EC3EFD">
            <w:r>
              <w:t>Н</w:t>
            </w:r>
            <w:r w:rsidRPr="00BD0855">
              <w:t>а протяжении всего периода работы в операторе/действия договора подряда либо до отзыва согласия</w:t>
            </w:r>
            <w:r>
              <w:t>.</w:t>
            </w:r>
          </w:p>
          <w:p w14:paraId="49BCC769" w14:textId="77777777" w:rsidR="00EC3EFD" w:rsidRPr="00BD0855" w:rsidRDefault="00EC3EFD" w:rsidP="00EC3EFD">
            <w:r>
              <w:t>П</w:t>
            </w:r>
            <w:r w:rsidRPr="00BD0855">
              <w:t>ри отказе в приеме на работу/ заключении договора – в течение трех месяцев со дня получения согласия</w:t>
            </w:r>
          </w:p>
          <w:p w14:paraId="6A3AE853" w14:textId="77777777" w:rsidR="00EC3EFD" w:rsidRPr="00783ACF" w:rsidRDefault="00EC3EFD" w:rsidP="00EC3EFD">
            <w:r>
              <w:t>В</w:t>
            </w:r>
            <w:r w:rsidRPr="00BD0855">
              <w:t xml:space="preserve"> течение </w:t>
            </w:r>
            <w:r>
              <w:t>1</w:t>
            </w:r>
            <w:r w:rsidRPr="00BD0855">
              <w:t xml:space="preserve"> года после окончания срока действия согласия</w:t>
            </w:r>
          </w:p>
        </w:tc>
      </w:tr>
      <w:tr w:rsidR="007C6DF1" w:rsidRPr="00420CCE" w14:paraId="2F64999C" w14:textId="77777777" w:rsidTr="00875E32">
        <w:tc>
          <w:tcPr>
            <w:tcW w:w="2972" w:type="dxa"/>
          </w:tcPr>
          <w:p w14:paraId="336BEC43" w14:textId="302779E7" w:rsidR="007C6DF1" w:rsidRDefault="007C6DF1" w:rsidP="00EC3EFD">
            <w:r>
              <w:t>Распространение фото- видеоматериалов в маркетинговых целях с участием сотрудников Оператора.</w:t>
            </w:r>
          </w:p>
        </w:tc>
        <w:tc>
          <w:tcPr>
            <w:tcW w:w="4308" w:type="dxa"/>
          </w:tcPr>
          <w:p w14:paraId="4E539F0E" w14:textId="1D410959" w:rsidR="007C6DF1" w:rsidRDefault="007C6DF1" w:rsidP="00EC3EFD">
            <w:r>
              <w:rPr>
                <w:color w:val="000000"/>
              </w:rPr>
              <w:t>Изображение, фамилия и собственное имя субъекта персональных данных</w:t>
            </w:r>
          </w:p>
        </w:tc>
        <w:tc>
          <w:tcPr>
            <w:tcW w:w="4055" w:type="dxa"/>
          </w:tcPr>
          <w:p w14:paraId="666E5831" w14:textId="6C29C0FE" w:rsidR="007C6DF1" w:rsidRDefault="007C6DF1" w:rsidP="007C6DF1">
            <w:r>
              <w:t xml:space="preserve">Должностные обязанности - </w:t>
            </w:r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№99-З;</w:t>
            </w:r>
          </w:p>
          <w:p w14:paraId="7909B852" w14:textId="18DDC29E" w:rsidR="007C6DF1" w:rsidRDefault="007C6DF1" w:rsidP="00EC3EFD">
            <w:r>
              <w:t>С</w:t>
            </w:r>
            <w:r w:rsidRPr="00BD0855">
              <w:t>огласие</w:t>
            </w:r>
            <w:r>
              <w:t xml:space="preserve"> - </w:t>
            </w:r>
            <w:r w:rsidRPr="00BD0855">
              <w:t>ст.5 Закона 99-З</w:t>
            </w:r>
            <w:r>
              <w:t>.</w:t>
            </w:r>
          </w:p>
        </w:tc>
        <w:tc>
          <w:tcPr>
            <w:tcW w:w="3225" w:type="dxa"/>
          </w:tcPr>
          <w:p w14:paraId="4C30BFCC" w14:textId="1B2FEF08" w:rsidR="007C6DF1" w:rsidRDefault="007C6DF1" w:rsidP="00EC3EFD">
            <w:r>
              <w:t xml:space="preserve">В рамках должностных обязанностей - </w:t>
            </w:r>
            <w:r w:rsidRPr="00783ACF">
              <w:t xml:space="preserve">После увольнения – </w:t>
            </w:r>
            <w:r>
              <w:t>1 год;</w:t>
            </w:r>
          </w:p>
          <w:p w14:paraId="04F112A3" w14:textId="2C0B650F" w:rsidR="007C6DF1" w:rsidRDefault="007C6DF1" w:rsidP="00EC3EFD">
            <w:r>
              <w:t xml:space="preserve">Согласие - </w:t>
            </w:r>
            <w:r>
              <w:rPr>
                <w:color w:val="000000"/>
              </w:rPr>
              <w:t>до окончания трудовых отношений или до момента отзыва согласия.</w:t>
            </w:r>
          </w:p>
        </w:tc>
      </w:tr>
      <w:tr w:rsidR="00EC3EFD" w:rsidRPr="00420CCE" w14:paraId="368F5FF0" w14:textId="77777777" w:rsidTr="00875E32">
        <w:tc>
          <w:tcPr>
            <w:tcW w:w="2972" w:type="dxa"/>
          </w:tcPr>
          <w:p w14:paraId="3521C805" w14:textId="77777777" w:rsidR="00EC3EFD" w:rsidRPr="00420CCE" w:rsidRDefault="00EC3EFD" w:rsidP="00EC3EFD">
            <w:r w:rsidRPr="00420CCE">
              <w:t>Иные действия и процедуры по работе с персоналом</w:t>
            </w:r>
          </w:p>
        </w:tc>
        <w:tc>
          <w:tcPr>
            <w:tcW w:w="4308" w:type="dxa"/>
          </w:tcPr>
          <w:p w14:paraId="6C033477" w14:textId="77777777" w:rsidR="00EC3EFD" w:rsidRPr="00420CCE" w:rsidRDefault="00EC3EFD" w:rsidP="00EC3EFD">
            <w:r w:rsidRPr="00420CCE">
              <w:t>В соответствии требованиями законодательства</w:t>
            </w:r>
          </w:p>
        </w:tc>
        <w:tc>
          <w:tcPr>
            <w:tcW w:w="4055" w:type="dxa"/>
          </w:tcPr>
          <w:p w14:paraId="5200B277" w14:textId="77777777" w:rsidR="00EC3EFD" w:rsidRPr="00420CCE" w:rsidRDefault="00EC3EFD" w:rsidP="00EC3EFD">
            <w:proofErr w:type="spellStart"/>
            <w:r w:rsidRPr="00420CCE">
              <w:t>абз</w:t>
            </w:r>
            <w:proofErr w:type="spellEnd"/>
            <w:r w:rsidRPr="00420CCE">
              <w:t>. 8 ст. 6 Закона</w:t>
            </w:r>
            <w:r>
              <w:t xml:space="preserve"> №99-З</w:t>
            </w:r>
          </w:p>
        </w:tc>
        <w:tc>
          <w:tcPr>
            <w:tcW w:w="3225" w:type="dxa"/>
          </w:tcPr>
          <w:p w14:paraId="7FCB552B" w14:textId="77777777" w:rsidR="00EC3EFD" w:rsidRPr="00783ACF" w:rsidRDefault="00EC3EFD" w:rsidP="00EC3EFD">
            <w:r w:rsidRPr="00783ACF">
              <w:t>В зависимости от кадрового вопроса (процедуры, мероприятия) и в соответствии с Перечнем</w:t>
            </w:r>
          </w:p>
        </w:tc>
      </w:tr>
    </w:tbl>
    <w:p w14:paraId="356043D8" w14:textId="77777777" w:rsidR="00A96844" w:rsidRDefault="00A96844">
      <w:pPr>
        <w:rPr>
          <w:sz w:val="28"/>
          <w:szCs w:val="28"/>
        </w:rPr>
      </w:pPr>
    </w:p>
    <w:sectPr w:rsidR="00A96844" w:rsidSect="00A968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6FC5" w14:textId="77777777" w:rsidR="000C58CF" w:rsidRDefault="000C58CF" w:rsidP="000E2C68">
      <w:r>
        <w:separator/>
      </w:r>
    </w:p>
  </w:endnote>
  <w:endnote w:type="continuationSeparator" w:id="0">
    <w:p w14:paraId="3051BD7B" w14:textId="77777777" w:rsidR="000C58CF" w:rsidRDefault="000C58CF" w:rsidP="000E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7E26" w14:textId="77777777" w:rsidR="000C58CF" w:rsidRDefault="000C58CF" w:rsidP="000E2C68">
      <w:r>
        <w:separator/>
      </w:r>
    </w:p>
  </w:footnote>
  <w:footnote w:type="continuationSeparator" w:id="0">
    <w:p w14:paraId="7015ABF0" w14:textId="77777777" w:rsidR="000C58CF" w:rsidRDefault="000C58CF" w:rsidP="000E2C68">
      <w:r>
        <w:continuationSeparator/>
      </w:r>
    </w:p>
  </w:footnote>
  <w:footnote w:id="1">
    <w:p w14:paraId="6F8949FE" w14:textId="77777777" w:rsidR="00301F68" w:rsidRPr="00301F68" w:rsidRDefault="002C0F8D" w:rsidP="00301F68">
      <w:pPr>
        <w:pStyle w:val="af1"/>
        <w:rPr>
          <w:color w:val="000000"/>
          <w:sz w:val="18"/>
          <w:szCs w:val="27"/>
        </w:rPr>
      </w:pPr>
      <w:r>
        <w:rPr>
          <w:rStyle w:val="af3"/>
        </w:rPr>
        <w:footnoteRef/>
      </w:r>
      <w:r>
        <w:t xml:space="preserve"> </w:t>
      </w:r>
    </w:p>
    <w:p w14:paraId="4A6BBA10" w14:textId="77777777" w:rsidR="00301F68" w:rsidRPr="005E1DFC" w:rsidRDefault="00301F68" w:rsidP="00301F68">
      <w:pPr>
        <w:pStyle w:val="af1"/>
      </w:pPr>
      <w:r w:rsidRPr="00301F68">
        <w:rPr>
          <w:color w:val="000000"/>
          <w:sz w:val="18"/>
          <w:szCs w:val="27"/>
        </w:rPr>
        <w:t>Постановление Министерства юстиции Республики Беларусь от 24.05.2012 N 140</w:t>
      </w:r>
      <w:r>
        <w:rPr>
          <w:color w:val="000000"/>
          <w:sz w:val="18"/>
          <w:szCs w:val="27"/>
        </w:rPr>
        <w:t xml:space="preserve"> </w:t>
      </w:r>
      <w:r w:rsidRPr="00301F68">
        <w:rPr>
          <w:color w:val="000000"/>
          <w:sz w:val="18"/>
          <w:szCs w:val="27"/>
        </w:rPr>
        <w:t>"О перечне типовых документов"</w:t>
      </w:r>
      <w:r w:rsidRPr="005E1DFC">
        <w:rPr>
          <w:color w:val="000000"/>
          <w:sz w:val="18"/>
          <w:szCs w:val="27"/>
        </w:rPr>
        <w:t xml:space="preserve"> (далее – Перечень)</w:t>
      </w:r>
    </w:p>
    <w:p w14:paraId="4B23904A" w14:textId="1E5FB74D" w:rsidR="002C0F8D" w:rsidRPr="005E1DFC" w:rsidRDefault="002C0F8D" w:rsidP="002C0F8D">
      <w:pPr>
        <w:pStyle w:val="af1"/>
      </w:pPr>
    </w:p>
    <w:p w14:paraId="2E6330FD" w14:textId="77777777" w:rsidR="002C0F8D" w:rsidRDefault="002C0F8D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A6E27"/>
    <w:multiLevelType w:val="hybridMultilevel"/>
    <w:tmpl w:val="57386A0A"/>
    <w:lvl w:ilvl="0" w:tplc="84981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22A4"/>
    <w:multiLevelType w:val="multilevel"/>
    <w:tmpl w:val="2DBABDF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5D"/>
    <w:rsid w:val="00001012"/>
    <w:rsid w:val="0000203A"/>
    <w:rsid w:val="000026F3"/>
    <w:rsid w:val="000117F4"/>
    <w:rsid w:val="00016746"/>
    <w:rsid w:val="00051AB5"/>
    <w:rsid w:val="00055671"/>
    <w:rsid w:val="000C58CF"/>
    <w:rsid w:val="000E2C68"/>
    <w:rsid w:val="000E7C0E"/>
    <w:rsid w:val="000F129F"/>
    <w:rsid w:val="00105E1B"/>
    <w:rsid w:val="00132851"/>
    <w:rsid w:val="001612D3"/>
    <w:rsid w:val="001D104B"/>
    <w:rsid w:val="001F1296"/>
    <w:rsid w:val="0020210D"/>
    <w:rsid w:val="0022419C"/>
    <w:rsid w:val="00224B77"/>
    <w:rsid w:val="00226FB4"/>
    <w:rsid w:val="0023295E"/>
    <w:rsid w:val="002346D0"/>
    <w:rsid w:val="002567CA"/>
    <w:rsid w:val="00263131"/>
    <w:rsid w:val="00281CF0"/>
    <w:rsid w:val="00285832"/>
    <w:rsid w:val="002A107D"/>
    <w:rsid w:val="002A4FD0"/>
    <w:rsid w:val="002B013C"/>
    <w:rsid w:val="002B1CB9"/>
    <w:rsid w:val="002B6BAF"/>
    <w:rsid w:val="002C0F8D"/>
    <w:rsid w:val="002C40C9"/>
    <w:rsid w:val="002D4679"/>
    <w:rsid w:val="002F49ED"/>
    <w:rsid w:val="002F6411"/>
    <w:rsid w:val="00301F68"/>
    <w:rsid w:val="00315ECB"/>
    <w:rsid w:val="00316860"/>
    <w:rsid w:val="00322D12"/>
    <w:rsid w:val="003255D6"/>
    <w:rsid w:val="00354811"/>
    <w:rsid w:val="00355FFF"/>
    <w:rsid w:val="0038301B"/>
    <w:rsid w:val="003858F1"/>
    <w:rsid w:val="003867E1"/>
    <w:rsid w:val="00395B9D"/>
    <w:rsid w:val="003C7E2B"/>
    <w:rsid w:val="003F0995"/>
    <w:rsid w:val="00405691"/>
    <w:rsid w:val="00411603"/>
    <w:rsid w:val="00420CCE"/>
    <w:rsid w:val="00424033"/>
    <w:rsid w:val="00425D90"/>
    <w:rsid w:val="00452C1D"/>
    <w:rsid w:val="0045316F"/>
    <w:rsid w:val="004539FE"/>
    <w:rsid w:val="00460DEA"/>
    <w:rsid w:val="004663C6"/>
    <w:rsid w:val="00471475"/>
    <w:rsid w:val="00483939"/>
    <w:rsid w:val="004A733E"/>
    <w:rsid w:val="004C47AF"/>
    <w:rsid w:val="004D0F2F"/>
    <w:rsid w:val="004E776C"/>
    <w:rsid w:val="004F14A0"/>
    <w:rsid w:val="00543550"/>
    <w:rsid w:val="00596897"/>
    <w:rsid w:val="005A06EC"/>
    <w:rsid w:val="005B5555"/>
    <w:rsid w:val="005C4D64"/>
    <w:rsid w:val="005D2801"/>
    <w:rsid w:val="005D323D"/>
    <w:rsid w:val="005E1DFC"/>
    <w:rsid w:val="005F5F6C"/>
    <w:rsid w:val="006046A3"/>
    <w:rsid w:val="0061566C"/>
    <w:rsid w:val="00620E13"/>
    <w:rsid w:val="006246C6"/>
    <w:rsid w:val="006302B0"/>
    <w:rsid w:val="00634EDB"/>
    <w:rsid w:val="00643747"/>
    <w:rsid w:val="00664546"/>
    <w:rsid w:val="00680FFD"/>
    <w:rsid w:val="00686F31"/>
    <w:rsid w:val="00693B99"/>
    <w:rsid w:val="00697A4F"/>
    <w:rsid w:val="006A4EED"/>
    <w:rsid w:val="006A7A8F"/>
    <w:rsid w:val="006B2F7D"/>
    <w:rsid w:val="006B7201"/>
    <w:rsid w:val="006C1973"/>
    <w:rsid w:val="006C1DB9"/>
    <w:rsid w:val="007501E9"/>
    <w:rsid w:val="00756F9E"/>
    <w:rsid w:val="0076280E"/>
    <w:rsid w:val="00776CB4"/>
    <w:rsid w:val="00783ACF"/>
    <w:rsid w:val="007A30CA"/>
    <w:rsid w:val="007A71C9"/>
    <w:rsid w:val="007C6DF1"/>
    <w:rsid w:val="007C7F3C"/>
    <w:rsid w:val="007D17B7"/>
    <w:rsid w:val="007D1BB5"/>
    <w:rsid w:val="007E2AD1"/>
    <w:rsid w:val="007F685B"/>
    <w:rsid w:val="008023A7"/>
    <w:rsid w:val="00815AD9"/>
    <w:rsid w:val="0082199F"/>
    <w:rsid w:val="008558C9"/>
    <w:rsid w:val="00855A78"/>
    <w:rsid w:val="00875E32"/>
    <w:rsid w:val="008778D4"/>
    <w:rsid w:val="008B78B8"/>
    <w:rsid w:val="008C1FE5"/>
    <w:rsid w:val="008C34E2"/>
    <w:rsid w:val="008C6941"/>
    <w:rsid w:val="008E046C"/>
    <w:rsid w:val="008F01E3"/>
    <w:rsid w:val="0090381F"/>
    <w:rsid w:val="009142FE"/>
    <w:rsid w:val="00914E94"/>
    <w:rsid w:val="009324C1"/>
    <w:rsid w:val="00952966"/>
    <w:rsid w:val="00962A1A"/>
    <w:rsid w:val="0099275C"/>
    <w:rsid w:val="009A4986"/>
    <w:rsid w:val="009A6FB2"/>
    <w:rsid w:val="009B557B"/>
    <w:rsid w:val="009D0CD1"/>
    <w:rsid w:val="009D1CBB"/>
    <w:rsid w:val="009E6EBC"/>
    <w:rsid w:val="00A01A2D"/>
    <w:rsid w:val="00A27A9F"/>
    <w:rsid w:val="00A42CB5"/>
    <w:rsid w:val="00A6692A"/>
    <w:rsid w:val="00A73FF7"/>
    <w:rsid w:val="00A96844"/>
    <w:rsid w:val="00AA0A35"/>
    <w:rsid w:val="00AB1B7A"/>
    <w:rsid w:val="00AC1768"/>
    <w:rsid w:val="00AC2D28"/>
    <w:rsid w:val="00AC3292"/>
    <w:rsid w:val="00AC7EE7"/>
    <w:rsid w:val="00AD02F5"/>
    <w:rsid w:val="00AD6448"/>
    <w:rsid w:val="00AD7BF6"/>
    <w:rsid w:val="00AF69FE"/>
    <w:rsid w:val="00AF7A5D"/>
    <w:rsid w:val="00B10E4D"/>
    <w:rsid w:val="00B324F3"/>
    <w:rsid w:val="00B33FF8"/>
    <w:rsid w:val="00B52086"/>
    <w:rsid w:val="00B719B1"/>
    <w:rsid w:val="00B82AE4"/>
    <w:rsid w:val="00B96674"/>
    <w:rsid w:val="00BB7F5B"/>
    <w:rsid w:val="00BD75BE"/>
    <w:rsid w:val="00BF047B"/>
    <w:rsid w:val="00C179E0"/>
    <w:rsid w:val="00C20A84"/>
    <w:rsid w:val="00C26E84"/>
    <w:rsid w:val="00C37111"/>
    <w:rsid w:val="00C43350"/>
    <w:rsid w:val="00C50267"/>
    <w:rsid w:val="00C50B16"/>
    <w:rsid w:val="00C92D4F"/>
    <w:rsid w:val="00CA0BA8"/>
    <w:rsid w:val="00CA7DA6"/>
    <w:rsid w:val="00CB5560"/>
    <w:rsid w:val="00CC153E"/>
    <w:rsid w:val="00CC21E8"/>
    <w:rsid w:val="00CC77B2"/>
    <w:rsid w:val="00D167B5"/>
    <w:rsid w:val="00D263F8"/>
    <w:rsid w:val="00D36CE1"/>
    <w:rsid w:val="00D53E43"/>
    <w:rsid w:val="00D66C67"/>
    <w:rsid w:val="00D7067A"/>
    <w:rsid w:val="00D75288"/>
    <w:rsid w:val="00DA029A"/>
    <w:rsid w:val="00DB406A"/>
    <w:rsid w:val="00DD0DBF"/>
    <w:rsid w:val="00DE2800"/>
    <w:rsid w:val="00DE727A"/>
    <w:rsid w:val="00DF2E84"/>
    <w:rsid w:val="00E14BD7"/>
    <w:rsid w:val="00E223FC"/>
    <w:rsid w:val="00E3498C"/>
    <w:rsid w:val="00E34A5D"/>
    <w:rsid w:val="00E4233E"/>
    <w:rsid w:val="00E4589F"/>
    <w:rsid w:val="00E517E8"/>
    <w:rsid w:val="00E531DA"/>
    <w:rsid w:val="00E54270"/>
    <w:rsid w:val="00E61339"/>
    <w:rsid w:val="00E76864"/>
    <w:rsid w:val="00EC3EFD"/>
    <w:rsid w:val="00EC411D"/>
    <w:rsid w:val="00EC7C1E"/>
    <w:rsid w:val="00ED6B2B"/>
    <w:rsid w:val="00EE5A52"/>
    <w:rsid w:val="00EE7355"/>
    <w:rsid w:val="00EF258A"/>
    <w:rsid w:val="00EF38E7"/>
    <w:rsid w:val="00F154B2"/>
    <w:rsid w:val="00F16D20"/>
    <w:rsid w:val="00F5343F"/>
    <w:rsid w:val="00F54A32"/>
    <w:rsid w:val="00F64A61"/>
    <w:rsid w:val="00F73750"/>
    <w:rsid w:val="00F73918"/>
    <w:rsid w:val="00F73E74"/>
    <w:rsid w:val="00F92B0A"/>
    <w:rsid w:val="00F95B16"/>
    <w:rsid w:val="00FB50C1"/>
    <w:rsid w:val="00FC49E5"/>
    <w:rsid w:val="00FC510D"/>
    <w:rsid w:val="00FD2CB5"/>
    <w:rsid w:val="00F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8F3CA3"/>
  <w15:chartTrackingRefBased/>
  <w15:docId w15:val="{484065B8-2435-40A9-8536-5D5E6CF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3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C6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3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3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86F3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E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E1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A107D"/>
    <w:rPr>
      <w:rFonts w:asciiTheme="majorHAnsi" w:eastAsiaTheme="majorEastAsia" w:hAnsiTheme="majorHAnsi" w:cstheme="majorBidi"/>
      <w:color w:val="1F4D78" w:themeColor="accent1" w:themeShade="7F"/>
    </w:rPr>
  </w:style>
  <w:style w:type="table" w:styleId="a6">
    <w:name w:val="Table Grid"/>
    <w:basedOn w:val="a1"/>
    <w:uiPriority w:val="39"/>
    <w:rsid w:val="00C2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93B99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E1D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DFC"/>
  </w:style>
  <w:style w:type="paragraph" w:styleId="a9">
    <w:name w:val="footer"/>
    <w:basedOn w:val="a"/>
    <w:link w:val="aa"/>
    <w:uiPriority w:val="99"/>
    <w:unhideWhenUsed/>
    <w:rsid w:val="005E1D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DFC"/>
  </w:style>
  <w:style w:type="character" w:styleId="ab">
    <w:name w:val="annotation reference"/>
    <w:basedOn w:val="a0"/>
    <w:uiPriority w:val="99"/>
    <w:semiHidden/>
    <w:unhideWhenUsed/>
    <w:rsid w:val="005E1DF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1D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1DF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1D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1DFC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E1DFC"/>
    <w:pPr>
      <w:jc w:val="left"/>
    </w:pPr>
  </w:style>
  <w:style w:type="paragraph" w:styleId="af1">
    <w:name w:val="footnote text"/>
    <w:basedOn w:val="a"/>
    <w:link w:val="af2"/>
    <w:uiPriority w:val="99"/>
    <w:semiHidden/>
    <w:unhideWhenUsed/>
    <w:rsid w:val="005E1DF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E1DF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E1DFC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8C1FE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mat-tooltip-trigger">
    <w:name w:val="mat-tooltip-trigger"/>
    <w:basedOn w:val="a0"/>
    <w:rsid w:val="008C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1989-8795-41FC-9DCB-F6EF491C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Pestrak</dc:creator>
  <cp:keywords/>
  <dc:description/>
  <cp:lastModifiedBy>Жданович Виктория Геннадьевна</cp:lastModifiedBy>
  <cp:revision>3</cp:revision>
  <dcterms:created xsi:type="dcterms:W3CDTF">2025-07-30T08:18:00Z</dcterms:created>
  <dcterms:modified xsi:type="dcterms:W3CDTF">2025-08-01T11:01:00Z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2021-11-02T11:09:33Z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23441dd4-9f36-48ea-a925-f309c6d6bfd6</vt:lpwstr>
  </property>
  <property fmtid="{D5CDD505-2E9C-101B-9397-08002B2CF9AE}" pid="8" name="MSIP_Label_2a6524ed-fb1a-49fd-bafe-15c5e5ffd047_ContentBits">
    <vt:lpwstr>0</vt:lpwstr>
  </property>
</Properties>
</file>